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Wastafel, met overloop, met kraangat, 550 x 600 x 120 mm, Cavere Wit</w:t>
      </w:r>
    </w:p>
    <w:p/>
    <w:p/>
    <w:p>
      <w:pPr/>
      <w:r>
        <w:rPr>
          <w:sz w:val="22"/>
          <w:szCs w:val="22"/>
        </w:rPr>
        <w:t xml:space="preserve">Artikelnummer: 7530650xxx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binnenbekken met brede uitsparing</w:t>
      </w:r>
    </w:p>
    <w:p>
      <w:pPr/>
      <w:r>
        <w:rPr>
          <w:sz w:val="22"/>
          <w:szCs w:val="22"/>
        </w:rPr>
        <w:t xml:space="preserve">afgeronde vormgeving voor ondersteuning van de armen</w:t>
      </w:r>
    </w:p>
    <w:p>
      <w:pPr/>
      <w:r>
        <w:rPr>
          <w:sz w:val="22"/>
          <w:szCs w:val="22"/>
        </w:rPr>
        <w:t xml:space="preserve">met planchet voor badkamerbenodigdheden</w:t>
      </w:r>
    </w:p>
    <w:p>
      <w:pPr/>
      <w:r>
        <w:rPr>
          <w:sz w:val="22"/>
          <w:szCs w:val="22"/>
        </w:rPr>
        <w:t xml:space="preserve">met twee latterale grepen, kan ook worden gebruikt als handdoekhouder</w:t>
      </w:r>
    </w:p>
    <w:p>
      <w:pPr/>
      <w:r>
        <w:rPr>
          <w:sz w:val="22"/>
          <w:szCs w:val="22"/>
        </w:rPr>
        <w:t xml:space="preserve">voor bevestiging met houtdraadbouten</w:t>
      </w:r>
    </w:p>
    <w:p>
      <w:pPr/>
      <w:r>
        <w:rPr>
          <w:sz w:val="22"/>
          <w:szCs w:val="22"/>
        </w:rPr>
        <w:t xml:space="preserve">Reparatie set voor het wegwerken van beschadigingen is op aanvraag leverbaar</w:t>
      </w:r>
    </w:p>
    <w:p>
      <w:pPr/>
      <w:r>
        <w:rPr>
          <w:sz w:val="22"/>
          <w:szCs w:val="22"/>
        </w:rPr>
        <w:t xml:space="preserve">door de platte onderkant toegankelijk voor rolstoelen norm DIN 18040 en ÖNORM B1600/1601</w:t>
      </w:r>
    </w:p>
    <w:p>
      <w:pPr/>
      <w:r>
        <w:rPr>
          <w:sz w:val="22"/>
          <w:szCs w:val="22"/>
        </w:rPr>
        <w:t xml:space="preserve">levering met set voor overloop</w:t>
      </w:r>
    </w:p>
    <w:p>
      <w:pPr/>
      <w:r>
        <w:rPr>
          <w:sz w:val="22"/>
          <w:szCs w:val="22"/>
        </w:rPr>
        <w:t xml:space="preserve">zonder armatuur en sifon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Wastafel</w:t>
      </w:r>
    </w:p>
    <w:p>
      <w:pPr/>
      <w:r>
        <w:rPr>
          <w:sz w:val="22"/>
          <w:szCs w:val="22"/>
        </w:rPr>
        <w:t xml:space="preserve">Product ontwerp : met overloop, met kraangat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600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Mineraal gegoten</w:t>
      </w:r>
    </w:p>
    <w:p>
      <w:pPr/>
      <w:r>
        <w:rPr>
          <w:sz w:val="22"/>
          <w:szCs w:val="22"/>
        </w:rPr>
        <w:t xml:space="preserve">Oppervlak : glanzend, niet poreus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