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Douche legborde, voor het in elkaar schroeven, 250 x 130 x 90 mm, Cavere Antraciet-metallic</w:t>
      </w:r>
    </w:p>
    <w:p/>
    <w:p/>
    <w:p>
      <w:pPr/>
      <w:r>
        <w:rPr>
          <w:sz w:val="22"/>
          <w:szCs w:val="22"/>
        </w:rPr>
        <w:t xml:space="preserve">Artikelnummer: 7515250xxx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voor het schroeven aan Cavere Care douche steungrepen en Care Wastafel</w:t>
      </w:r>
    </w:p>
    <w:p>
      <w:pPr/>
      <w:r>
        <w:rPr>
          <w:sz w:val="22"/>
          <w:szCs w:val="22"/>
        </w:rPr>
        <w:t xml:space="preserve">kan met de muur aan de voor- of achterkant worden gemonteerd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 legborde</w:t>
      </w:r>
    </w:p>
    <w:p>
      <w:pPr/>
      <w:r>
        <w:rPr>
          <w:sz w:val="22"/>
          <w:szCs w:val="22"/>
        </w:rPr>
        <w:t xml:space="preserve">Product ontwerp : voor het in elkaar schroeven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250 mm</w:t>
      </w:r>
    </w:p>
    <w:p>
      <w:pPr/>
      <w:r>
        <w:rPr>
          <w:sz w:val="22"/>
          <w:szCs w:val="22"/>
        </w:rPr>
        <w:t xml:space="preserve">Breedte : 130 mm</w:t>
      </w:r>
    </w:p>
    <w:p>
      <w:pPr/>
      <w:r>
        <w:rPr>
          <w:sz w:val="22"/>
          <w:szCs w:val="22"/>
        </w:rPr>
        <w:t xml:space="preserve">Hoogte : 90 mm</w:t>
      </w:r>
    </w:p>
    <w:p>
      <w:pPr/>
      <w:r>
        <w:rPr>
          <w:sz w:val="22"/>
          <w:szCs w:val="22"/>
        </w:rPr>
        <w:t xml:space="preserve">oppervlakte : 300 cm²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2026-08-01T15:48:00+00:00</dcterms:created>
  <dcterms:modified xsi:type="dcterms:W3CDTF">2026-08-01T15:48:00+00:00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