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Muurhaak, 40 x 40 x 40 mm, Cavere Antraciet-metallic</w:t>
      </w:r>
    </w:p>
    <w:p/>
    <w:p/>
    <w:p>
      <w:pPr/>
      <w:r>
        <w:rPr>
          <w:sz w:val="22"/>
          <w:szCs w:val="22"/>
        </w:rPr>
        <w:t xml:space="preserve">Artikelnummer: 7500100xxx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van gebruiksvoorwerpen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Muurhaak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40 mm</w:t>
      </w:r>
    </w:p>
    <w:p>
      <w:pPr/>
      <w:r>
        <w:rPr>
          <w:sz w:val="22"/>
          <w:szCs w:val="22"/>
        </w:rPr>
        <w:t xml:space="preserve">Breedte : 40 mm</w:t>
      </w:r>
    </w:p>
    <w:p>
      <w:pPr/>
      <w:r>
        <w:rPr>
          <w:sz w:val="22"/>
          <w:szCs w:val="22"/>
        </w:rPr>
        <w:t xml:space="preserve">Hoogte : 40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2026-10-29T21:11:57+00:00</dcterms:created>
  <dcterms:modified xsi:type="dcterms:W3CDTF">2026-10-29T21:11:57+00:00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