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Montageplaat, voor montage op de muur en lichte wanden (zonder wandversteviging), voor Nylon Care 300 en Nylon Care 400, 200 x 15 x 850 mm, Cavere Wit</w:t>
      </w:r>
    </w:p>
    <w:p/>
    <w:p/>
    <w:p>
      <w:pPr/>
      <w:r>
        <w:rPr>
          <w:sz w:val="22"/>
          <w:szCs w:val="22"/>
        </w:rPr>
        <w:t xml:space="preserve">Artikelnummer: 7448480xxx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geschikt voor: Nylon Care 300 opklapbare muursteun Nylon Care 400 opklapbare muursteun en muursteun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Geleverd met montagemateriaal om de wand-/opklapbare muursteun aan de montageplaat te bevestigen</w:t>
      </w:r>
    </w:p>
    <w:p>
      <w:pPr/>
      <w:r>
        <w:rPr>
          <w:sz w:val="22"/>
          <w:szCs w:val="22"/>
        </w:rPr>
        <w:t xml:space="preserve">de schroeven (Ø 6 - 8 mm) voor het bevestigen van de montageplaat aan de muur zijn niet bij de levering inbegrepen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Montageplaat</w:t>
      </w:r>
    </w:p>
    <w:p>
      <w:pPr/>
      <w:r>
        <w:rPr>
          <w:sz w:val="22"/>
          <w:szCs w:val="22"/>
        </w:rPr>
        <w:t xml:space="preserve">Product ontwerp : voor montage op de muur en lichte wanden (zonder wandversteviging)</w:t>
      </w:r>
    </w:p>
    <w:p>
      <w:pPr/>
      <w:r>
        <w:rPr>
          <w:sz w:val="22"/>
          <w:szCs w:val="22"/>
        </w:rPr>
        <w:t xml:space="preserve">Productgroep : 2000</w:t>
      </w:r>
    </w:p>
    <w:p>
      <w:pPr/>
      <w:r>
        <w:rPr>
          <w:sz w:val="22"/>
          <w:szCs w:val="22"/>
        </w:rPr>
        <w:t xml:space="preserve">Lengte : 200 mm</w:t>
      </w:r>
    </w:p>
    <w:p>
      <w:pPr/>
      <w:r>
        <w:rPr>
          <w:sz w:val="22"/>
          <w:szCs w:val="22"/>
        </w:rPr>
        <w:t xml:space="preserve">Breedte : 15 mm</w:t>
      </w:r>
    </w:p>
    <w:p>
      <w:pPr/>
      <w:r>
        <w:rPr>
          <w:sz w:val="22"/>
          <w:szCs w:val="22"/>
        </w:rPr>
        <w:t xml:space="preserve">Hoogte : 850 mm</w:t>
      </w:r>
    </w:p>
    <w:p>
      <w:pPr/>
      <w:r>
        <w:rPr>
          <w:sz w:val="22"/>
          <w:szCs w:val="22"/>
        </w:rPr>
        <w:t xml:space="preserve">Geschikt voor : voor Nylon Care 300 en Nylon Care 400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Oppervlak : krasbestendige poedercoating</w:t>
      </w:r>
    </w:p>
    <w:p>
      <w:pPr/>
      <w:r>
        <w:rPr>
          <w:sz w:val="22"/>
          <w:szCs w:val="22"/>
        </w:rPr>
        <w:t xml:space="preserve">Wandcondities : Voorwandinstallaties zonder rugbekleding en lichtgewicht wanden</w:t>
      </w:r>
    </w:p>
    <w:p>
      <w:pPr/>
      <w:r>
        <w:rPr>
          <w:sz w:val="22"/>
          <w:szCs w:val="22"/>
        </w:rPr>
        <w:t xml:space="preserve">Kleur : Cavere Wit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2026-08-23T03:57:50+00:00</dcterms:created>
  <dcterms:modified xsi:type="dcterms:W3CDTF">2026-08-23T03:57:50+00:00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