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FlexRail, L = 300 mm, Cavere Wit</w:t>
      </w:r>
    </w:p>
    <w:p/>
    <w:p/>
    <w:p>
      <w:pPr/>
      <w:r>
        <w:rPr>
          <w:sz w:val="22"/>
          <w:szCs w:val="22"/>
        </w:rPr>
        <w:t xml:space="preserve">Artikelnummer: 7100001xxx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basiselement voor Cavere FlexCare accessoires</w:t>
      </w:r>
    </w:p>
    <w:p>
      <w:pPr/>
      <w:r>
        <w:rPr>
          <w:sz w:val="22"/>
          <w:szCs w:val="22"/>
        </w:rPr>
        <w:t xml:space="preserve">beschikbare ruimte voor ophanging Accessories: Totale lengte minus 10 mm</w:t>
      </w:r>
    </w:p>
    <w:p>
      <w:pPr/>
      <w:r>
        <w:rPr>
          <w:sz w:val="22"/>
          <w:szCs w:val="22"/>
        </w:rPr>
        <w:t xml:space="preserve">met Eindkappen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montagerail, voor bevestiging aan de muur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4 kg</w:t>
      </w:r>
    </w:p>
    <w:p>
      <w:pPr/>
      <w:r>
        <w:rPr>
          <w:sz w:val="22"/>
          <w:szCs w:val="22"/>
        </w:rPr>
        <w:t xml:space="preserve">aanbevolen bestelhoeveelheid: 1 klevende montageset (FlexRail 300 mm) 2 klevende montageset (FlexRail 660 mm) 3 klevende montageset (FlexRail 900 mm)</w:t>
      </w:r>
    </w:p>
    <w:p>
      <w:pPr/>
      <w:r>
        <w:rPr>
          <w:sz w:val="22"/>
          <w:szCs w:val="22"/>
        </w:rPr>
        <w:t xml:space="preserve">levering met edelstaal torxschroeven Ø 8 x 80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FlexRail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310 mm</w:t>
      </w:r>
    </w:p>
    <w:p>
      <w:pPr/>
      <w:r>
        <w:rPr>
          <w:sz w:val="22"/>
          <w:szCs w:val="22"/>
        </w:rPr>
        <w:t xml:space="preserve">Breedte : 73 mm</w:t>
      </w:r>
    </w:p>
    <w:p>
      <w:pPr/>
      <w:r>
        <w:rPr>
          <w:sz w:val="22"/>
          <w:szCs w:val="22"/>
        </w:rPr>
        <w:t xml:space="preserve">Hoogte : 17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2026-09-17T12:01:26+00:00</dcterms:created>
  <dcterms:modified xsi:type="dcterms:W3CDTF">2026-09-17T12:01:26+00:00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