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Opklapbare muursteun vario, met grondplaat, met Armpolster, L = 850 mm, Donkergrijs, Polster zwart</w:t>
      </w:r>
    </w:p>
    <w:p/>
    <w:p/>
    <w:p>
      <w:pPr/>
      <w:r>
        <w:rPr>
          <w:sz w:val="22"/>
          <w:szCs w:val="22"/>
        </w:rPr>
        <w:t xml:space="preserve">Artikelnummer: 3500995xxx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met robuuste en onderhoudsvrije scharnier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uimtebesparend door compact ontwerp</w:t>
      </w:r>
    </w:p>
    <w:p>
      <w:pPr/>
      <w:r>
        <w:rPr>
          <w:sz w:val="22"/>
          <w:szCs w:val="22"/>
        </w:rPr>
        <w:t xml:space="preserve">armsteun, lengte 400 mm, breedte 56 mm, gemaakt uit PUR integraalschuim, kleur zwart</w:t>
      </w:r>
    </w:p>
    <w:p>
      <w:pPr/>
      <w:r>
        <w:rPr>
          <w:sz w:val="22"/>
          <w:szCs w:val="22"/>
        </w:rPr>
        <w:t xml:space="preserve">eenvoudige montage of demontage door ophanging aan grondplaat vario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normconforme afdichting van de boorgaten (DIN 18534-1) in combinatie met NORMBAU montagesets 7470xxx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kan achteraf worden uitgerust met Nylon Care Toiletpapierhouder 0449120, optionele met permanente bescherming tegen bacteriën 4449120</w:t>
      </w:r>
    </w:p>
    <w:p>
      <w:pPr/>
      <w:r>
        <w:rPr>
          <w:sz w:val="22"/>
          <w:szCs w:val="22"/>
        </w:rPr>
        <w:t xml:space="preserve">TÜV produktcontrole certificaat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Opklapbare muursteun</w:t>
      </w:r>
    </w:p>
    <w:p>
      <w:pPr/>
      <w:r>
        <w:rPr>
          <w:sz w:val="22"/>
          <w:szCs w:val="22"/>
        </w:rPr>
        <w:t xml:space="preserve">Product ontwerp : met Armpolster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Grondplaat : met grondplaat</w:t>
      </w:r>
    </w:p>
    <w:p>
      <w:pPr/>
      <w:r>
        <w:rPr>
          <w:sz w:val="22"/>
          <w:szCs w:val="22"/>
        </w:rPr>
        <w:t xml:space="preserve">Lengte L : 850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Kleur additief : Polster zwart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Materiaal toevoeging : Grondplaat uit roestvrij staal, Armpolster uit PUR integraalschuim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100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2026-07-12T13:23:19+00:00</dcterms:created>
  <dcterms:modified xsi:type="dcterms:W3CDTF">2026-07-12T13:23:19+00:00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