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Verso Care opklapbaar zitje, met vloersteun, 444 x 412 x 500 mm, Donkergrijs</w:t>
      </w:r>
    </w:p>
    <w:p/>
    <w:p/>
    <w:p>
      <w:pPr/>
      <w:r>
        <w:rPr>
          <w:sz w:val="22"/>
          <w:szCs w:val="22"/>
        </w:rPr>
        <w:t xml:space="preserve">Artikelnummer: 3500015xxx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Aanbestedingstekst</w:t>
      </w:r>
    </w:p>
    <w:p/>
    <w:p>
      <w:pPr/>
      <w:r>
        <w:rPr>
          <w:sz w:val="22"/>
          <w:szCs w:val="22"/>
        </w:rPr>
        <w:t xml:space="preserve">Nylon Care als beproefde productfamilie met een breed scala aan varianten via drie series voor de meest uiteenlopende eisen</w:t>
      </w:r>
    </w:p>
    <w:p>
      <w:pPr/>
      <w:r>
        <w:rPr>
          <w:sz w:val="22"/>
          <w:szCs w:val="22"/>
        </w:rPr>
        <w:t xml:space="preserve">ergonomisch gevormde zitting met afgeronde randen</w:t>
      </w:r>
    </w:p>
    <w:p>
      <w:pPr/>
      <w:r>
        <w:rPr>
          <w:sz w:val="22"/>
          <w:szCs w:val="22"/>
        </w:rPr>
        <w:t xml:space="preserve">met instelbare rem</w:t>
      </w:r>
    </w:p>
    <w:p>
      <w:pPr/>
      <w:r>
        <w:rPr>
          <w:sz w:val="22"/>
          <w:szCs w:val="22"/>
        </w:rPr>
        <w:t xml:space="preserve">wordt automatisch in de verticale positie gehouden</w:t>
      </w:r>
    </w:p>
    <w:p>
      <w:pPr/>
      <w:r>
        <w:rPr>
          <w:sz w:val="22"/>
          <w:szCs w:val="22"/>
        </w:rPr>
        <w:t xml:space="preserve">voor zithoogte 470 - 500 mm</w:t>
      </w:r>
    </w:p>
    <w:p>
      <w:pPr/>
      <w:r>
        <w:rPr>
          <w:sz w:val="22"/>
          <w:szCs w:val="22"/>
        </w:rPr>
        <w:t xml:space="preserve">de vloersteun is een support in geval van ontoereikende wandcondities, de resulterende krachten op de muurbeugel kunnen hierdoor worden verminderd</w:t>
      </w:r>
    </w:p>
    <w:p>
      <w:pPr/>
      <w:r>
        <w:rPr>
          <w:sz w:val="22"/>
          <w:szCs w:val="22"/>
        </w:rPr>
        <w:t xml:space="preserve">bij lichte wanden is een vulling van ten minste 30 mm dik meervoudig verlijmt hout nodig</w:t>
      </w:r>
    </w:p>
    <w:p>
      <w:pPr/>
      <w:r>
        <w:rPr>
          <w:sz w:val="22"/>
          <w:szCs w:val="22"/>
        </w:rPr>
        <w:t xml:space="preserve">de montageset moet worden bepaald aan de hand van de bouwkundige omstandigheden en afzonderlijk worden besteld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Productbeschrijving</w:t>
      </w:r>
    </w:p>
    <w:p/>
    <w:p>
      <w:pPr/>
      <w:r>
        <w:rPr>
          <w:sz w:val="22"/>
          <w:szCs w:val="22"/>
        </w:rPr>
        <w:t xml:space="preserve">Productcategorie : opklapbaar zitje</w:t>
      </w:r>
    </w:p>
    <w:p>
      <w:pPr/>
      <w:r>
        <w:rPr>
          <w:sz w:val="22"/>
          <w:szCs w:val="22"/>
        </w:rPr>
        <w:t xml:space="preserve">Product ontwerp : met vloersteun</w:t>
      </w:r>
    </w:p>
    <w:p>
      <w:pPr/>
      <w:r>
        <w:rPr>
          <w:sz w:val="22"/>
          <w:szCs w:val="22"/>
        </w:rPr>
        <w:t xml:space="preserve">Productgroep : 3800</w:t>
      </w:r>
    </w:p>
    <w:p>
      <w:pPr/>
      <w:r>
        <w:rPr>
          <w:sz w:val="22"/>
          <w:szCs w:val="22"/>
        </w:rPr>
        <w:t xml:space="preserve">Lengte : 444 mm</w:t>
      </w:r>
    </w:p>
    <w:p>
      <w:pPr/>
      <w:r>
        <w:rPr>
          <w:sz w:val="22"/>
          <w:szCs w:val="22"/>
        </w:rPr>
        <w:t xml:space="preserve">Breedte : 412 mm</w:t>
      </w:r>
    </w:p>
    <w:p>
      <w:pPr/>
      <w:r>
        <w:rPr>
          <w:sz w:val="22"/>
          <w:szCs w:val="22"/>
        </w:rPr>
        <w:t xml:space="preserve">Hoogte : 500 mm</w:t>
      </w:r>
    </w:p>
    <w:p>
      <w:pPr/>
      <w:r>
        <w:rPr>
          <w:sz w:val="22"/>
          <w:szCs w:val="22"/>
        </w:rPr>
        <w:t xml:space="preserve">Brede zitting : 412 mm</w:t>
      </w:r>
    </w:p>
    <w:p>
      <w:pPr/>
      <w:r>
        <w:rPr>
          <w:sz w:val="22"/>
          <w:szCs w:val="22"/>
        </w:rPr>
        <w:t xml:space="preserve">Diepte van het zitoppervlak : 419 mm</w:t>
      </w:r>
    </w:p>
    <w:p>
      <w:pPr/>
      <w:r>
        <w:rPr>
          <w:sz w:val="22"/>
          <w:szCs w:val="22"/>
        </w:rPr>
        <w:t xml:space="preserve">Materiaal : Polypropyleen</w:t>
      </w:r>
    </w:p>
    <w:p>
      <w:pPr/>
      <w:r>
        <w:rPr>
          <w:sz w:val="22"/>
          <w:szCs w:val="22"/>
        </w:rPr>
        <w:t xml:space="preserve">Materiaal toevoeging : aluminium steunbeugel en roestvrij staal wandhouder</w:t>
      </w:r>
    </w:p>
    <w:p>
      <w:pPr/>
      <w:r>
        <w:rPr>
          <w:sz w:val="22"/>
          <w:szCs w:val="22"/>
        </w:rPr>
        <w:t xml:space="preserve">Oppervlak : krasbestendige poedercoating</w:t>
      </w:r>
    </w:p>
    <w:p>
      <w:pPr/>
      <w:r>
        <w:rPr>
          <w:sz w:val="22"/>
          <w:szCs w:val="22"/>
        </w:rPr>
        <w:t xml:space="preserve">Kleur : Donkergrijs</w:t>
      </w:r>
    </w:p>
    <w:p>
      <w:pPr/>
      <w:r>
        <w:rPr>
          <w:sz w:val="22"/>
          <w:szCs w:val="22"/>
        </w:rPr>
        <w:t xml:space="preserve">Verkrijgbare kleuren : verkrijgbaar in Donkergrijs (018) en Wit (019)</w:t>
      </w:r>
    </w:p>
    <w:p>
      <w:pPr/>
      <w:r>
        <w:rPr>
          <w:sz w:val="22"/>
          <w:szCs w:val="22"/>
        </w:rPr>
        <w:t xml:space="preserve">Belasting : max. 150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2026-08-23T05:37:03+00:00</dcterms:created>
  <dcterms:modified xsi:type="dcterms:W3CDTF">2026-08-23T05:37:03+00:00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