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Glazen planchet, 141 x 500 x 49 mm, Hoogglans gepolijst</w:t>
      </w:r>
    </w:p>
    <w:p/>
    <w:p/>
    <w:p>
      <w:pPr/>
      <w:r>
        <w:rPr>
          <w:sz w:val="22"/>
          <w:szCs w:val="22"/>
        </w:rPr>
        <w:t xml:space="preserve">Artikelnummer: 2291646xxx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gesatineerd glas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141 mm</w:t>
      </w:r>
    </w:p>
    <w:p>
      <w:pPr/>
      <w:r>
        <w:rPr>
          <w:sz w:val="22"/>
          <w:szCs w:val="22"/>
        </w:rPr>
        <w:t xml:space="preserve">Breedte : 500 mm</w:t>
      </w:r>
    </w:p>
    <w:p>
      <w:pPr/>
      <w:r>
        <w:rPr>
          <w:sz w:val="22"/>
          <w:szCs w:val="22"/>
        </w:rPr>
        <w:t xml:space="preserve">Hoogte : 49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Oppervlak toevoeging : Glas helder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