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Dispenser voor papieren handdoekjes, 133 x 310 x 318 mm, Hoogglans gepolijst</w:t>
      </w:r>
    </w:p>
    <w:p/>
    <w:p/>
    <w:p>
      <w:pPr/>
      <w:r>
        <w:rPr>
          <w:sz w:val="22"/>
          <w:szCs w:val="22"/>
        </w:rPr>
        <w:t xml:space="preserve">Artikelnummer: 2291626xxx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geschikt voor alle in de handel verkrijgbare toiletpapierrollen tot max. Ø 30 cm</w:t>
      </w:r>
    </w:p>
    <w:p>
      <w:pPr/>
      <w:r>
        <w:rPr>
          <w:sz w:val="22"/>
          <w:szCs w:val="22"/>
        </w:rPr>
        <w:t xml:space="preserve">met onderhoudsvrije rollenrem</w:t>
      </w:r>
    </w:p>
    <w:p>
      <w:pPr/>
      <w:r>
        <w:rPr>
          <w:sz w:val="22"/>
          <w:szCs w:val="22"/>
        </w:rPr>
        <w:t xml:space="preserve">geïntegreerde papier niveau indicator</w:t>
      </w:r>
    </w:p>
    <w:p>
      <w:pPr/>
      <w:r>
        <w:rPr>
          <w:sz w:val="22"/>
          <w:szCs w:val="22"/>
        </w:rPr>
        <w:t xml:space="preserve">afsluitbaar "One Key System" (een enkele sleutel voor alle Dispenser voor papieren handdoekjes)</w:t>
      </w:r>
    </w:p>
    <w:p>
      <w:pPr/>
      <w:r>
        <w:rPr>
          <w:sz w:val="22"/>
          <w:szCs w:val="22"/>
        </w:rPr>
        <w:t xml:space="preserve">Sleutel inbegrepen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levering met Bevestigingsmateriaal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Dispenser voor papieren handdoekjes</w:t>
      </w:r>
    </w:p>
    <w:p>
      <w:pPr/>
      <w:r>
        <w:rPr>
          <w:sz w:val="22"/>
          <w:szCs w:val="22"/>
        </w:rPr>
        <w:t xml:space="preserve">Productgroep : 5600</w:t>
      </w:r>
    </w:p>
    <w:p>
      <w:pPr/>
      <w:r>
        <w:rPr>
          <w:sz w:val="22"/>
          <w:szCs w:val="22"/>
        </w:rPr>
        <w:t xml:space="preserve">Lengte : 133 mm</w:t>
      </w:r>
    </w:p>
    <w:p>
      <w:pPr/>
      <w:r>
        <w:rPr>
          <w:sz w:val="22"/>
          <w:szCs w:val="22"/>
        </w:rPr>
        <w:t xml:space="preserve">Breedte : 310 mm</w:t>
      </w:r>
    </w:p>
    <w:p>
      <w:pPr/>
      <w:r>
        <w:rPr>
          <w:sz w:val="22"/>
          <w:szCs w:val="22"/>
        </w:rPr>
        <w:t xml:space="preserve">Hoogte : 318 mm</w:t>
      </w:r>
    </w:p>
    <w:p>
      <w:pPr/>
      <w:r>
        <w:rPr>
          <w:sz w:val="22"/>
          <w:szCs w:val="22"/>
        </w:rPr>
        <w:t xml:space="preserve">Materiaal : roestvrij staal, grondstof n° 1.4401 (A4, AISI 316)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Hoogglans gepolijst</w:t>
      </w:r>
    </w:p>
    <w:p>
      <w:pPr/>
      <w:r>
        <w:rPr>
          <w:sz w:val="22"/>
          <w:szCs w:val="22"/>
        </w:rPr>
        <w:t xml:space="preserve">Verkrijgbare kleuren : verkrijgbaar Hogglans gepolijst (008), Gesatineerd (009) en Wit (019)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2026-05-14T09:52:19+00:00</dcterms:created>
  <dcterms:modified xsi:type="dcterms:W3CDTF">2026-05-14T09:52:19+00:00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