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Bocht NT.BO, 85 x 85 x 32 mm, Gesatineerd</w:t>
      </w:r>
    </w:p>
    <w:p/>
    <w:p/>
    <w:p>
      <w:pPr/>
      <w:r>
        <w:rPr>
          <w:sz w:val="22"/>
          <w:szCs w:val="22"/>
        </w:rPr>
        <w:t xml:space="preserve">Artikelnummer: 2290340xxx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losse onderdelen voor de bovenste riem</w:t>
      </w:r>
    </w:p>
    <w:p>
      <w:pPr/>
      <w:r>
        <w:rPr>
          <w:sz w:val="22"/>
          <w:szCs w:val="22"/>
        </w:rPr>
        <w:t xml:space="preserve">de verbinding met de buiselementen wordt gemaakt met het koppelstuk 2290330</w:t>
      </w:r>
    </w:p>
    <w:p>
      <w:pPr/>
      <w:r>
        <w:rPr>
          <w:sz w:val="22"/>
          <w:szCs w:val="22"/>
        </w:rPr>
        <w:t xml:space="preserve">met gat van Ø 6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Bocht</w:t>
      </w:r>
    </w:p>
    <w:p>
      <w:pPr/>
      <w:r>
        <w:rPr>
          <w:sz w:val="22"/>
          <w:szCs w:val="22"/>
        </w:rPr>
        <w:t xml:space="preserve">Korte benaming : NT.BO 32.90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85 mm</w:t>
      </w:r>
    </w:p>
    <w:p>
      <w:pPr/>
      <w:r>
        <w:rPr>
          <w:sz w:val="22"/>
          <w:szCs w:val="22"/>
        </w:rPr>
        <w:t xml:space="preserve">Breedte : 85 mm</w:t>
      </w:r>
    </w:p>
    <w:p>
      <w:pPr/>
      <w:r>
        <w:rPr>
          <w:sz w:val="22"/>
          <w:szCs w:val="22"/>
        </w:rPr>
        <w:t xml:space="preserve">Hoogte : 32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2026-08-23T03:54:01+00:00</dcterms:created>
  <dcterms:modified xsi:type="dcterms:W3CDTF">2026-08-23T03:54:01+00:00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