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Bocht NT.BO, 85 x 85 x 32 mm, Gesatineerd</w:t>
      </w:r>
    </w:p>
    <w:p/>
    <w:p/>
    <w:p>
      <w:pPr/>
      <w:r>
        <w:rPr>
          <w:sz w:val="22"/>
          <w:szCs w:val="22"/>
        </w:rPr>
        <w:t xml:space="preserve">Artikelnummer: 2290340xxx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Design wandsysteem voor deuren en tussenwanden van HPL plaatmateriaal, 13 mm plaatdikte</w:t>
      </w:r>
    </w:p>
    <w:p>
      <w:pPr/>
      <w:r>
        <w:rPr>
          <w:sz w:val="22"/>
          <w:szCs w:val="22"/>
        </w:rPr>
        <w:t xml:space="preserve">losse onderdelen voor de bovenste riem</w:t>
      </w:r>
    </w:p>
    <w:p>
      <w:pPr/>
      <w:r>
        <w:rPr>
          <w:sz w:val="22"/>
          <w:szCs w:val="22"/>
        </w:rPr>
        <w:t xml:space="preserve">de verbinding met de buiselementen wordt gemaakt met het koppelstuk 2290330</w:t>
      </w:r>
    </w:p>
    <w:p>
      <w:pPr/>
      <w:r>
        <w:rPr>
          <w:sz w:val="22"/>
          <w:szCs w:val="22"/>
        </w:rPr>
        <w:t xml:space="preserve">met gat van Ø 6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Bocht</w:t>
      </w:r>
    </w:p>
    <w:p>
      <w:pPr/>
      <w:r>
        <w:rPr>
          <w:sz w:val="22"/>
          <w:szCs w:val="22"/>
        </w:rPr>
        <w:t xml:space="preserve">Korte benaming : NT.BO 32.90</w:t>
      </w:r>
    </w:p>
    <w:p>
      <w:pPr/>
      <w:r>
        <w:rPr>
          <w:sz w:val="22"/>
          <w:szCs w:val="22"/>
        </w:rPr>
        <w:t xml:space="preserve">Productgroep : 6600</w:t>
      </w:r>
    </w:p>
    <w:p>
      <w:pPr/>
      <w:r>
        <w:rPr>
          <w:sz w:val="22"/>
          <w:szCs w:val="22"/>
        </w:rPr>
        <w:t xml:space="preserve">Lengte : 85 mm</w:t>
      </w:r>
    </w:p>
    <w:p>
      <w:pPr/>
      <w:r>
        <w:rPr>
          <w:sz w:val="22"/>
          <w:szCs w:val="22"/>
        </w:rPr>
        <w:t xml:space="preserve">Breedte : 85 mm</w:t>
      </w:r>
    </w:p>
    <w:p>
      <w:pPr/>
      <w:r>
        <w:rPr>
          <w:sz w:val="22"/>
          <w:szCs w:val="22"/>
        </w:rPr>
        <w:t xml:space="preserve">Hoogte : 32 mm</w:t>
      </w:r>
    </w:p>
    <w:p>
      <w:pPr/>
      <w:r>
        <w:rPr>
          <w:sz w:val="22"/>
          <w:szCs w:val="22"/>
        </w:rPr>
        <w:t xml:space="preserve">Materiaal : roestvrij staal, grondstof n° 1.4401 (A4, AISI 316)</w:t>
      </w:r>
    </w:p>
    <w:p>
      <w:pPr/>
      <w:r>
        <w:rPr>
          <w:sz w:val="22"/>
          <w:szCs w:val="22"/>
        </w:rPr>
        <w:t xml:space="preserve">Oppervlak : fijn-mat</w:t>
      </w:r>
    </w:p>
    <w:p>
      <w:pPr/>
      <w:r>
        <w:rPr>
          <w:sz w:val="22"/>
          <w:szCs w:val="22"/>
        </w:rPr>
        <w:t xml:space="preserve">Kleur : Gesatineerd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2026-08-01T14:09:02+00:00</dcterms:created>
  <dcterms:modified xsi:type="dcterms:W3CDTF">2026-08-01T14:09:02+00:00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