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Montagebeugel NT.BW, 45 x 45 x 40 mm, Gesatineerd</w:t>
      </w:r>
    </w:p>
    <w:p/>
    <w:p/>
    <w:p>
      <w:pPr/>
      <w:r>
        <w:rPr>
          <w:sz w:val="22"/>
          <w:szCs w:val="22"/>
        </w:rPr>
        <w:t xml:space="preserve">Artikelnummer: 2289050xxx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voor  de bevestiging van scheidingswandplaten</w:t>
      </w:r>
    </w:p>
    <w:p>
      <w:pPr/>
      <w:r>
        <w:rPr>
          <w:sz w:val="22"/>
          <w:szCs w:val="22"/>
        </w:rPr>
        <w:t xml:space="preserve">levering zonder befestigungsmaterial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Montagebeugel</w:t>
      </w:r>
    </w:p>
    <w:p>
      <w:pPr/>
      <w:r>
        <w:rPr>
          <w:sz w:val="22"/>
          <w:szCs w:val="22"/>
        </w:rPr>
        <w:t xml:space="preserve">Korte benaming : NT.BW</w:t>
      </w:r>
    </w:p>
    <w:p>
      <w:pPr/>
      <w:r>
        <w:rPr>
          <w:sz w:val="22"/>
          <w:szCs w:val="22"/>
        </w:rPr>
        <w:t xml:space="preserve">Productgroep : 6600</w:t>
      </w:r>
    </w:p>
    <w:p>
      <w:pPr/>
      <w:r>
        <w:rPr>
          <w:sz w:val="22"/>
          <w:szCs w:val="22"/>
        </w:rPr>
        <w:t xml:space="preserve">Lengte : 45 mm</w:t>
      </w:r>
    </w:p>
    <w:p>
      <w:pPr/>
      <w:r>
        <w:rPr>
          <w:sz w:val="22"/>
          <w:szCs w:val="22"/>
        </w:rPr>
        <w:t xml:space="preserve">Breedte : 45 mm</w:t>
      </w:r>
    </w:p>
    <w:p>
      <w:pPr/>
      <w:r>
        <w:rPr>
          <w:sz w:val="22"/>
          <w:szCs w:val="22"/>
        </w:rPr>
        <w:t xml:space="preserve">Hoogte : 40 mm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