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kruk, met uitsparing, 408 x 594 x 510 mm, Hoogglans gepolijst, Polster zwart</w:t>
      </w:r>
    </w:p>
    <w:p/>
    <w:p/>
    <w:p>
      <w:pPr/>
      <w:r>
        <w:rPr>
          <w:sz w:val="22"/>
          <w:szCs w:val="22"/>
        </w:rPr>
        <w:t xml:space="preserve">Artikelnummer: 2053450xxx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uitsparingen aan de zijkant die dienen als handgreepen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anti-slip vlak onder aan de poot, in de kleur van de kussen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408 mm</w:t>
      </w:r>
    </w:p>
    <w:p>
      <w:pPr/>
      <w:r>
        <w:rPr>
          <w:sz w:val="22"/>
          <w:szCs w:val="22"/>
        </w:rPr>
        <w:t xml:space="preserve">Breedte : 594 mm</w:t>
      </w:r>
    </w:p>
    <w:p>
      <w:pPr/>
      <w:r>
        <w:rPr>
          <w:sz w:val="22"/>
          <w:szCs w:val="22"/>
        </w:rPr>
        <w:t xml:space="preserve">Hoogte : 510 mm</w:t>
      </w:r>
    </w:p>
    <w:p>
      <w:pPr/>
      <w:r>
        <w:rPr>
          <w:sz w:val="22"/>
          <w:szCs w:val="22"/>
        </w:rPr>
        <w:t xml:space="preserve">Brede zitting : 594 mm</w:t>
      </w:r>
    </w:p>
    <w:p>
      <w:pPr/>
      <w:r>
        <w:rPr>
          <w:sz w:val="22"/>
          <w:szCs w:val="22"/>
        </w:rPr>
        <w:t xml:space="preserve">Diepte van het zitoppervlak : 408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