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Doucheglijstang, 1200 mm, Wit</w:t>
      </w:r>
    </w:p>
    <w:p/>
    <w:p/>
    <w:p>
      <w:pPr/>
      <w:r>
        <w:rPr>
          <w:sz w:val="22"/>
          <w:szCs w:val="22"/>
        </w:rPr>
        <w:t xml:space="preserve">Artikelnummer: 1488320xxx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geschikt gebruik van afdichtingen 2053601 / 2053610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Doucheglijstang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Asmaat a1 : 1200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Roestvrij staal</w:t>
      </w:r>
    </w:p>
    <w:p>
      <w:pPr/>
      <w:r>
        <w:rPr>
          <w:sz w:val="22"/>
          <w:szCs w:val="22"/>
        </w:rPr>
        <w:t xml:space="preserve">Materiaal toevoeging : Douchekophouder uit Polyamide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2026-10-03T00:00:47+00:00</dcterms:created>
  <dcterms:modified xsi:type="dcterms:W3CDTF">2026-10-03T00:00:47+00:00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