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Eco Care Douchegordijnstang, met Gordijnringen en Plafondsteun, L-vorm, 900 x 900 mm, Wit</w:t>
      </w:r>
    </w:p>
    <w:p/>
    <w:p/>
    <w:p>
      <w:pPr/>
      <w:r>
        <w:rPr>
          <w:sz w:val="22"/>
          <w:szCs w:val="22"/>
        </w:rPr>
        <w:t xml:space="preserve">Artikelnummer: 1381090xxx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Eco Care is een solide en insteressant geprijsde Care Solution</w:t>
      </w:r>
    </w:p>
    <w:p>
      <w:pPr/>
      <w:r>
        <w:rPr>
          <w:sz w:val="22"/>
          <w:szCs w:val="22"/>
        </w:rPr>
        <w:t xml:space="preserve">kan op maat ingekort worden</w:t>
      </w:r>
    </w:p>
    <w:p>
      <w:pPr/>
      <w:r>
        <w:rPr>
          <w:sz w:val="22"/>
          <w:szCs w:val="22"/>
        </w:rPr>
        <w:t xml:space="preserve">Plafondsteun 500 mm, Ø 6 mm, kan op maat ingekort worden</w:t>
      </w:r>
    </w:p>
    <w:p>
      <w:pPr/>
      <w:r>
        <w:rPr>
          <w:sz w:val="22"/>
          <w:szCs w:val="22"/>
        </w:rPr>
        <w:t xml:space="preserve">Nylon Gordijnringen, kleur Wit (019)</w:t>
      </w:r>
    </w:p>
    <w:p>
      <w:pPr/>
      <w:r>
        <w:rPr>
          <w:sz w:val="22"/>
          <w:szCs w:val="22"/>
        </w:rPr>
        <w:t xml:space="preserve">bij lichte wanden is een vulling van ten minste 20 mm dik meervoudig verlijmt hout nodig</w:t>
      </w:r>
    </w:p>
    <w:p>
      <w:pPr/>
      <w:r>
        <w:rPr>
          <w:sz w:val="22"/>
          <w:szCs w:val="22"/>
        </w:rPr>
        <w:t xml:space="preserve">uitbreidbaar met Care Douchegordijnen</w:t>
      </w:r>
    </w:p>
    <w:p>
      <w:pPr/>
      <w:r>
        <w:rPr>
          <w:sz w:val="22"/>
          <w:szCs w:val="22"/>
        </w:rPr>
        <w:t xml:space="preserve">levering met edelstaal torxschroeven Ø 6 x 60 mm en pluggen</w:t>
      </w:r>
    </w:p>
    <w:p>
      <w:pPr/>
      <w:r>
        <w:rPr>
          <w:sz w:val="22"/>
          <w:szCs w:val="22"/>
        </w:rPr>
        <w:t xml:space="preserve">ook beschikbaar in individuele lengtes op aanvraag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Douchegordijnstang</w:t>
      </w:r>
    </w:p>
    <w:p>
      <w:pPr/>
      <w:r>
        <w:rPr>
          <w:sz w:val="22"/>
          <w:szCs w:val="22"/>
        </w:rPr>
        <w:t xml:space="preserve">Product ontwerp : met Gordijnringen en Plafondsteun</w:t>
      </w:r>
    </w:p>
    <w:p>
      <w:pPr/>
      <w:r>
        <w:rPr>
          <w:sz w:val="22"/>
          <w:szCs w:val="22"/>
        </w:rPr>
        <w:t xml:space="preserve">Productgroep : 3700</w:t>
      </w:r>
    </w:p>
    <w:p>
      <w:pPr/>
      <w:r>
        <w:rPr>
          <w:sz w:val="22"/>
          <w:szCs w:val="22"/>
        </w:rPr>
        <w:t xml:space="preserve">Asmaat a1 : 900 mm</w:t>
      </w:r>
    </w:p>
    <w:p>
      <w:pPr/>
      <w:r>
        <w:rPr>
          <w:sz w:val="22"/>
          <w:szCs w:val="22"/>
        </w:rPr>
        <w:t xml:space="preserve">Asmaat a2 : 900 mm</w:t>
      </w:r>
    </w:p>
    <w:p>
      <w:pPr/>
      <w:r>
        <w:rPr>
          <w:sz w:val="22"/>
          <w:szCs w:val="22"/>
        </w:rPr>
        <w:t xml:space="preserve">Diameter : 20 mm</w:t>
      </w:r>
    </w:p>
    <w:p>
      <w:pPr/>
      <w:r>
        <w:rPr>
          <w:sz w:val="22"/>
          <w:szCs w:val="22"/>
        </w:rPr>
        <w:t xml:space="preserve">Vorm : L-vorm</w:t>
      </w:r>
    </w:p>
    <w:p>
      <w:pPr/>
      <w:r>
        <w:rPr>
          <w:sz w:val="22"/>
          <w:szCs w:val="22"/>
        </w:rPr>
        <w:t xml:space="preserve">Gordijnringen : 17 St.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Materiaal toevoeging : Gordijnringen uit Polyamide</w:t>
      </w:r>
    </w:p>
    <w:p>
      <w:pPr/>
      <w:r>
        <w:rPr>
          <w:sz w:val="22"/>
          <w:szCs w:val="22"/>
        </w:rPr>
        <w:t xml:space="preserve">Oppervlak : krasbestendige poedercoating</w:t>
      </w:r>
    </w:p>
    <w:p>
      <w:pPr/>
      <w:r>
        <w:rPr>
          <w:sz w:val="22"/>
          <w:szCs w:val="22"/>
        </w:rPr>
        <w:t xml:space="preserve">Kleur : Wit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2026-05-14T10:57:44+00:00</dcterms:created>
  <dcterms:modified xsi:type="dcterms:W3CDTF">2026-05-14T10:57:44+00:00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