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 legborde, hoek, 175 x 175 x 63 mm, Wit</w:t>
      </w:r>
    </w:p>
    <w:p/>
    <w:p/>
    <w:p>
      <w:pPr/>
      <w:r>
        <w:rPr>
          <w:sz w:val="22"/>
          <w:szCs w:val="22"/>
        </w:rPr>
        <w:t xml:space="preserve">Artikelnummer: 0925330xxx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aanvullende opening voor afwatering aan de achterzijde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met aanvullende opening voor afwatering aan de achterzijde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legborde</w:t>
      </w:r>
    </w:p>
    <w:p>
      <w:pPr/>
      <w:r>
        <w:rPr>
          <w:sz w:val="22"/>
          <w:szCs w:val="22"/>
        </w:rPr>
        <w:t xml:space="preserve">Product ontwerp : hoek</w:t>
      </w:r>
    </w:p>
    <w:p>
      <w:pPr/>
      <w:r>
        <w:rPr>
          <w:sz w:val="22"/>
          <w:szCs w:val="22"/>
        </w:rPr>
        <w:t xml:space="preserve">Productgroep : 0200</w:t>
      </w:r>
    </w:p>
    <w:p>
      <w:pPr/>
      <w:r>
        <w:rPr>
          <w:sz w:val="22"/>
          <w:szCs w:val="22"/>
        </w:rPr>
        <w:t xml:space="preserve">Lengte : 175 mm</w:t>
      </w:r>
    </w:p>
    <w:p>
      <w:pPr/>
      <w:r>
        <w:rPr>
          <w:sz w:val="22"/>
          <w:szCs w:val="22"/>
        </w:rPr>
        <w:t xml:space="preserve">Breedte : 175 mm</w:t>
      </w:r>
    </w:p>
    <w:p>
      <w:pPr/>
      <w:r>
        <w:rPr>
          <w:sz w:val="22"/>
          <w:szCs w:val="22"/>
        </w:rPr>
        <w:t xml:space="preserve">Hoogte : 63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2026-10-29T19:35:21+00:00</dcterms:created>
  <dcterms:modified xsi:type="dcterms:W3CDTF">2026-10-29T19:35:21+00:00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