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Bekerhouder, met Beker, 125 x 116 x 39 mm, Rood-Wit</w:t>
      </w:r>
    </w:p>
    <w:p/>
    <w:p/>
    <w:p>
      <w:pPr/>
      <w:r>
        <w:rPr>
          <w:sz w:val="22"/>
          <w:szCs w:val="22"/>
        </w:rPr>
        <w:t xml:space="preserve">Artikelnummer: 0925110xxx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Kleurencombinatie rood-wit (912) zorgt voor een eenvoudige oriëntatie dankzij contrastrijk ontwerp</w:t>
      </w:r>
    </w:p>
    <w:p>
      <w:pPr/>
      <w:r>
        <w:rPr>
          <w:sz w:val="22"/>
          <w:szCs w:val="22"/>
        </w:rPr>
        <w:t xml:space="preserve">beker en houder 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2026-07-09T05:26:45+00:00</dcterms:created>
  <dcterms:modified xsi:type="dcterms:W3CDTF">2026-07-09T05:26:45+00:00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