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Inox Care en Nylon Care, 620 x 775 x 1 mm, wit uit Trevira CS</w:t>
      </w:r>
    </w:p>
    <w:p/>
    <w:p/>
    <w:p>
      <w:pPr/>
      <w:r>
        <w:rPr>
          <w:sz w:val="22"/>
          <w:szCs w:val="22"/>
        </w:rPr>
        <w:t xml:space="preserve">Artikelnummer: 0787014xxx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schimmeldodend</w:t>
      </w:r>
    </w:p>
    <w:p>
      <w:pPr/>
      <w:r>
        <w:rPr>
          <w:sz w:val="22"/>
          <w:szCs w:val="22"/>
        </w:rPr>
        <w:t xml:space="preserve">voor Inox Care en Nylon Care Opklapbare muursteun L = 850 en 900 mm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 wit uit Trevira CS (059) brandvertrager volgens DIN 4102, Bouwmateriaal klasse B1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775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Stof</w:t>
      </w:r>
    </w:p>
    <w:p>
      <w:pPr/>
      <w:r>
        <w:rPr>
          <w:sz w:val="22"/>
          <w:szCs w:val="22"/>
        </w:rPr>
        <w:t xml:space="preserve">Kleur : wit uit Trevira CS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2026-09-23T18:35:48+00:00</dcterms:created>
  <dcterms:modified xsi:type="dcterms:W3CDTF">2026-09-23T18:35:48+00:00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