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Toiletrolhouder, achteraf in te bouwen, 141 x 39 x 117 mm, Wit</w:t>
      </w:r>
    </w:p>
    <w:p/>
    <w:p/>
    <w:p>
      <w:pPr/>
      <w:r>
        <w:rPr>
          <w:sz w:val="22"/>
          <w:szCs w:val="22"/>
        </w:rPr>
        <w:t xml:space="preserve">Artikelnummer: 0449120xxx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als beproefde productfamilie met een breed scala aan varianten via drie series voor de meest uiteenlopende eisen</w:t>
      </w:r>
    </w:p>
    <w:p>
      <w:pPr/>
      <w:r>
        <w:rPr>
          <w:sz w:val="22"/>
          <w:szCs w:val="22"/>
        </w:rPr>
        <w:t xml:space="preserve">voor Nylon Care Opklapbare muursteun, Muursteun en Steungreepen</w:t>
      </w:r>
    </w:p>
    <w:p>
      <w:pPr/>
      <w:r>
        <w:rPr>
          <w:sz w:val="22"/>
          <w:szCs w:val="22"/>
        </w:rPr>
        <w:t xml:space="preserve">geschikt voor alle in de handel verkrijgbare papierrollen</w:t>
      </w:r>
    </w:p>
    <w:p>
      <w:pPr/>
      <w:r>
        <w:rPr>
          <w:sz w:val="22"/>
          <w:szCs w:val="22"/>
        </w:rPr>
        <w:t xml:space="preserve">met onderhoudsvrije rollenrem</w:t>
      </w:r>
    </w:p>
    <w:p>
      <w:pPr/>
      <w:r>
        <w:rPr>
          <w:sz w:val="22"/>
          <w:szCs w:val="22"/>
        </w:rPr>
        <w:t xml:space="preserve">levering met Bevestigingsmateriaal</w:t>
      </w:r>
    </w:p>
    <w:p>
      <w:pPr/>
      <w:r>
        <w:rPr>
          <w:sz w:val="22"/>
          <w:szCs w:val="22"/>
        </w:rPr>
        <w:t xml:space="preserve">kan niet gebruikt worden voor Opklapbare muursteun (0437xxx) en Steungreepen Nylon Care 400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Toiletrolhouder</w:t>
      </w:r>
    </w:p>
    <w:p>
      <w:pPr/>
      <w:r>
        <w:rPr>
          <w:sz w:val="22"/>
          <w:szCs w:val="22"/>
        </w:rPr>
        <w:t xml:space="preserve">Product ontwerp : achteraf in te bouwen</w:t>
      </w:r>
    </w:p>
    <w:p>
      <w:pPr/>
      <w:r>
        <w:rPr>
          <w:sz w:val="22"/>
          <w:szCs w:val="22"/>
        </w:rPr>
        <w:t xml:space="preserve">Productgroep : 2000</w:t>
      </w:r>
    </w:p>
    <w:p>
      <w:pPr/>
      <w:r>
        <w:rPr>
          <w:sz w:val="22"/>
          <w:szCs w:val="22"/>
        </w:rPr>
        <w:t xml:space="preserve">Lengte : 141 mm</w:t>
      </w:r>
    </w:p>
    <w:p>
      <w:pPr/>
      <w:r>
        <w:rPr>
          <w:sz w:val="22"/>
          <w:szCs w:val="22"/>
        </w:rPr>
        <w:t xml:space="preserve">Breedte : 39 mm</w:t>
      </w:r>
    </w:p>
    <w:p>
      <w:pPr/>
      <w:r>
        <w:rPr>
          <w:sz w:val="22"/>
          <w:szCs w:val="22"/>
        </w:rPr>
        <w:t xml:space="preserve">Hoogte : 117 mm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Wit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2026-09-17T14:36:32+00:00</dcterms:created>
  <dcterms:modified xsi:type="dcterms:W3CDTF">2026-09-17T14:36:32+00:00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