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Toiletrolhouder, achteraf in te bouwen, 141 x 39 x 117 mm, Donkergrijs</w:t>
      </w:r>
    </w:p>
    <w:p/>
    <w:p/>
    <w:p>
      <w:pPr/>
      <w:r>
        <w:rPr>
          <w:sz w:val="22"/>
          <w:szCs w:val="22"/>
        </w:rPr>
        <w:t xml:space="preserve">Artikelnummer: 0449120xxx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Nylon Care Opklapbare muursteun, Muursteun en Steungreepen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>
      <w:pPr/>
      <w:r>
        <w:rPr>
          <w:sz w:val="22"/>
          <w:szCs w:val="22"/>
        </w:rPr>
        <w:t xml:space="preserve">met onderhoudsvrije rollenrem</w:t>
      </w:r>
    </w:p>
    <w:p>
      <w:pPr/>
      <w:r>
        <w:rPr>
          <w:sz w:val="22"/>
          <w:szCs w:val="22"/>
        </w:rPr>
        <w:t xml:space="preserve">levering met Bevestigingsmateriaal</w:t>
      </w:r>
    </w:p>
    <w:p>
      <w:pPr/>
      <w:r>
        <w:rPr>
          <w:sz w:val="22"/>
          <w:szCs w:val="22"/>
        </w:rPr>
        <w:t xml:space="preserve">kan niet gebruikt worden voor Opklapbare muursteun (0437xxx) en Steungreepen Nylon Care 400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Toiletrolhouder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141 mm</w:t>
      </w:r>
    </w:p>
    <w:p>
      <w:pPr/>
      <w:r>
        <w:rPr>
          <w:sz w:val="22"/>
          <w:szCs w:val="22"/>
        </w:rPr>
        <w:t xml:space="preserve">Breedte : 39 mm</w:t>
      </w:r>
    </w:p>
    <w:p>
      <w:pPr/>
      <w:r>
        <w:rPr>
          <w:sz w:val="22"/>
          <w:szCs w:val="22"/>
        </w:rPr>
        <w:t xml:space="preserve">Hoogte : 117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2026-07-12T13:41:46+00:00</dcterms:created>
  <dcterms:modified xsi:type="dcterms:W3CDTF">2026-07-12T13:41:46+00:00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