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300 Hangzitje FR, met rozet, 523 x 380 x 394 mm, Manhattan</w:t>
      </w:r>
    </w:p>
    <w:p/>
    <w:p/>
    <w:p>
      <w:pPr/>
      <w:r>
        <w:rPr>
          <w:sz w:val="22"/>
          <w:szCs w:val="22"/>
        </w:rPr>
        <w:t xml:space="preserve">Artikelnummer: 0300782xxx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als beproefde productfamilie met een breed scala aan varianten via drie series voor de meest uiteenlopende eisen</w:t>
      </w:r>
    </w:p>
    <w:p>
      <w:pPr/>
      <w:r>
        <w:rPr>
          <w:sz w:val="22"/>
          <w:szCs w:val="22"/>
        </w:rPr>
        <w:t xml:space="preserve">voor het ophangen in Nylon Care Steungreepen in hoekvorm</w:t>
      </w:r>
    </w:p>
    <w:p>
      <w:pPr/>
      <w:r>
        <w:rPr>
          <w:sz w:val="22"/>
          <w:szCs w:val="22"/>
        </w:rPr>
        <w:t xml:space="preserve">verstevigd met een tegen roest beschermde stalen kern</w:t>
      </w:r>
    </w:p>
    <w:p>
      <w:pPr/>
      <w:r>
        <w:rPr>
          <w:sz w:val="22"/>
          <w:szCs w:val="22"/>
        </w:rPr>
        <w:t xml:space="preserve">met antislip zitting en rugleuning door gestructureerd oppervlak</w:t>
      </w:r>
    </w:p>
    <w:p>
      <w:pPr/>
      <w:r>
        <w:rPr>
          <w:sz w:val="22"/>
          <w:szCs w:val="22"/>
        </w:rPr>
        <w:t xml:space="preserve">voor douchesteungreep bovenrand 770 - 800 mm</w:t>
      </w:r>
    </w:p>
    <w:p>
      <w:pPr/>
      <w:r>
        <w:rPr>
          <w:sz w:val="22"/>
          <w:szCs w:val="22"/>
        </w:rPr>
        <w:t xml:space="preserve">belastbaarheid: max. 175 kg volgens ISO17966:2016, statisch geatest tot 200 kg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Hangzitje</w:t>
      </w:r>
    </w:p>
    <w:p>
      <w:pPr/>
      <w:r>
        <w:rPr>
          <w:sz w:val="22"/>
          <w:szCs w:val="22"/>
        </w:rPr>
        <w:t xml:space="preserve">Product ontwerp : met rozet</w:t>
      </w:r>
    </w:p>
    <w:p>
      <w:pPr/>
      <w:r>
        <w:rPr>
          <w:sz w:val="22"/>
          <w:szCs w:val="22"/>
        </w:rPr>
        <w:t xml:space="preserve">Productgroep : 0700</w:t>
      </w:r>
    </w:p>
    <w:p>
      <w:pPr/>
      <w:r>
        <w:rPr>
          <w:sz w:val="22"/>
          <w:szCs w:val="22"/>
        </w:rPr>
        <w:t xml:space="preserve">Lengte : 523 mm</w:t>
      </w:r>
    </w:p>
    <w:p>
      <w:pPr/>
      <w:r>
        <w:rPr>
          <w:sz w:val="22"/>
          <w:szCs w:val="22"/>
        </w:rPr>
        <w:t xml:space="preserve">Breedte : 380 mm</w:t>
      </w:r>
    </w:p>
    <w:p>
      <w:pPr/>
      <w:r>
        <w:rPr>
          <w:sz w:val="22"/>
          <w:szCs w:val="22"/>
        </w:rPr>
        <w:t xml:space="preserve">Hoogte : 394 mm</w:t>
      </w:r>
    </w:p>
    <w:p>
      <w:pPr/>
      <w:r>
        <w:rPr>
          <w:sz w:val="22"/>
          <w:szCs w:val="22"/>
        </w:rPr>
        <w:t xml:space="preserve">Brede zitting : 380 mm</w:t>
      </w:r>
    </w:p>
    <w:p>
      <w:pPr/>
      <w:r>
        <w:rPr>
          <w:sz w:val="22"/>
          <w:szCs w:val="22"/>
        </w:rPr>
        <w:t xml:space="preserve">Diepte van het zitoppervlak : 320 mm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Manhattan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p>
      <w:pPr/>
      <w:r>
        <w:rPr>
          <w:sz w:val="22"/>
          <w:szCs w:val="22"/>
        </w:rPr>
        <w:t xml:space="preserve">Belasting : max. 175 kg nach ISO 17966:2016, statisch getestet bis zu 200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2026-10-17T12:57:36+00:00</dcterms:created>
  <dcterms:modified xsi:type="dcterms:W3CDTF">2026-10-17T12:57:36+00:00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