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300 Douche steungreep, met verstelbare doucheglijstang houer, 400 - 1800 mm, Verkeersgrijs</w:t>
      </w:r>
    </w:p>
    <w:p/>
    <w:p/>
    <w:p>
      <w:pPr/>
      <w:r>
        <w:rPr>
          <w:sz w:val="22"/>
          <w:szCs w:val="22"/>
        </w:rPr>
        <w:t xml:space="preserve">Artikelnummer: 0300387xxx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Nylon Care als beproefde productfamilie met een breed scala aan varianten via drie series voor de meest uiteenlopende eisen</w:t>
      </w:r>
    </w:p>
    <w:p>
      <w:pPr/>
      <w:r>
        <w:rPr>
          <w:sz w:val="22"/>
          <w:szCs w:val="22"/>
        </w:rPr>
        <w:t xml:space="preserve">verstevigd met een tegen roest beschermde stalen kern</w:t>
      </w:r>
    </w:p>
    <w:p>
      <w:pPr/>
      <w:r>
        <w:rPr>
          <w:sz w:val="22"/>
          <w:szCs w:val="22"/>
        </w:rPr>
        <w:t xml:space="preserve">Douchekophouder met traploze en soepele hoogte- en hoekverstelling, onderhoudsvrij met zelfinstellende klemkracht</w:t>
      </w:r>
    </w:p>
    <w:p>
      <w:pPr/>
      <w:r>
        <w:rPr>
          <w:sz w:val="22"/>
          <w:szCs w:val="22"/>
        </w:rPr>
        <w:t xml:space="preserve">met lange hefboom en multifunctionele zijdelingse haak</w:t>
      </w:r>
    </w:p>
    <w:p>
      <w:pPr/>
      <w:r>
        <w:rPr>
          <w:sz w:val="22"/>
          <w:szCs w:val="22"/>
        </w:rPr>
        <w:t xml:space="preserve">conische houder geschikt voor verschillende handdouches</w:t>
      </w:r>
    </w:p>
    <w:p>
      <w:pPr/>
      <w:r>
        <w:rPr>
          <w:sz w:val="22"/>
          <w:szCs w:val="22"/>
        </w:rPr>
        <w:t xml:space="preserve">met Afdichting voor normconforme afdichting van de boorgaten (DIN 18534-1)</w:t>
      </w:r>
    </w:p>
    <w:p>
      <w:pPr/>
      <w:r>
        <w:rPr>
          <w:sz w:val="22"/>
          <w:szCs w:val="22"/>
        </w:rPr>
        <w:t xml:space="preserve">met kunstof rozet Ø 70 mm voor verborgen bevestiging en glasvezelversterkt kunststof bodemdeel</w:t>
      </w:r>
    </w:p>
    <w:p>
      <w:pPr/>
      <w:r>
        <w:rPr>
          <w:sz w:val="22"/>
          <w:szCs w:val="22"/>
        </w:rPr>
        <w:t xml:space="preserve">bij lichte wanden is een vulling van ten minste 20 mm dik meervoudig verlijmt hout nodig</w:t>
      </w:r>
    </w:p>
    <w:p>
      <w:pPr/>
      <w:r>
        <w:rPr>
          <w:sz w:val="22"/>
          <w:szCs w:val="22"/>
        </w:rPr>
        <w:t xml:space="preserve">geproduceerd in overeenstemming met Verordening (EU) 2017/745 betreffende medische hulpmiddelen</w:t>
      </w:r>
    </w:p>
    <w:p>
      <w:pPr/>
      <w:r>
        <w:rPr>
          <w:sz w:val="22"/>
          <w:szCs w:val="22"/>
        </w:rPr>
        <w:t xml:space="preserve">CE gecertificeerd</w:t>
      </w:r>
    </w:p>
    <w:p>
      <w:pPr/>
      <w:r>
        <w:rPr>
          <w:sz w:val="22"/>
          <w:szCs w:val="22"/>
        </w:rPr>
        <w:t xml:space="preserve">voldoet aan DIN 18040 en ÖNORM B1600</w:t>
      </w:r>
    </w:p>
    <w:p>
      <w:pPr/>
      <w:r>
        <w:rPr>
          <w:sz w:val="22"/>
          <w:szCs w:val="22"/>
        </w:rPr>
        <w:t xml:space="preserve">producten met een variabele lengte a1/a2 van 1100 mm worden uitgevoerd met een extra wandsteun, deze extra wandsteun wordt op de gelijke afstand gemonteerd als de ander zijde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Douche steungreep</w:t>
      </w:r>
    </w:p>
    <w:p>
      <w:pPr/>
      <w:r>
        <w:rPr>
          <w:sz w:val="22"/>
          <w:szCs w:val="22"/>
        </w:rPr>
        <w:t xml:space="preserve">Product ontwerp : met verstelbare doucheglijstang houer</w:t>
      </w:r>
    </w:p>
    <w:p>
      <w:pPr/>
      <w:r>
        <w:rPr>
          <w:sz w:val="22"/>
          <w:szCs w:val="22"/>
        </w:rPr>
        <w:t xml:space="preserve">Productgroep : 0700</w:t>
      </w:r>
    </w:p>
    <w:p>
      <w:pPr/>
      <w:r>
        <w:rPr>
          <w:sz w:val="22"/>
          <w:szCs w:val="22"/>
        </w:rPr>
        <w:t xml:space="preserve">Asmaat a1 : 400 - 1800 mm</w:t>
      </w:r>
    </w:p>
    <w:p>
      <w:pPr/>
      <w:r>
        <w:rPr>
          <w:sz w:val="22"/>
          <w:szCs w:val="22"/>
        </w:rPr>
        <w:t xml:space="preserve">Diameter : 34 mm</w:t>
      </w:r>
    </w:p>
    <w:p>
      <w:pPr/>
      <w:r>
        <w:rPr>
          <w:sz w:val="22"/>
          <w:szCs w:val="22"/>
        </w:rPr>
        <w:t xml:space="preserve">Bevestigingspunten : 5 St.</w:t>
      </w:r>
    </w:p>
    <w:p>
      <w:pPr/>
      <w:r>
        <w:rPr>
          <w:sz w:val="22"/>
          <w:szCs w:val="22"/>
        </w:rPr>
        <w:t xml:space="preserve">Type montage : Rozetbevestiging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Versie : links en rechts</w:t>
      </w:r>
    </w:p>
    <w:p>
      <w:pPr/>
      <w:r>
        <w:rPr>
          <w:sz w:val="22"/>
          <w:szCs w:val="22"/>
        </w:rPr>
        <w:t xml:space="preserve">Kleur : Verkeersgrijs</w:t>
      </w:r>
    </w:p>
    <w:p>
      <w:pPr/>
      <w:r>
        <w:rPr>
          <w:sz w:val="22"/>
          <w:szCs w:val="22"/>
        </w:rPr>
        <w:t xml:space="preserve">Verkrijgbare kleuren : verkrijgbaar in de Nylon kleuren</w:t>
      </w:r>
    </w:p>
    <w:p>
      <w:pPr/>
      <w:r>
        <w:rPr>
          <w:sz w:val="22"/>
          <w:szCs w:val="22"/>
        </w:rPr>
        <w:t xml:space="preserve">Belasting : max. 175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2026-11-08T16:53:08+00:00</dcterms:created>
  <dcterms:modified xsi:type="dcterms:W3CDTF">2026-11-08T16:53:08+00:00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