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Zichtbaarheid en vingerbeschermingsprofiel SSP 2050, 2050 x 12 x 25 mm, Zwart</w:t>
      </w:r>
    </w:p>
    <w:p/>
    <w:p/>
    <w:p>
      <w:pPr/>
      <w:r>
        <w:rPr>
          <w:sz w:val="22"/>
          <w:szCs w:val="22"/>
        </w:rPr>
        <w:t xml:space="preserve">Artikelnummer: 0289440xxx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Zichtbaarheid en vingerbeschermingsprofiel in het draaigebied van de deur voorkomt inkijk in de cabine</w:t>
      </w:r>
    </w:p>
    <w:p>
      <w:pPr/>
      <w:r>
        <w:rPr>
          <w:sz w:val="22"/>
          <w:szCs w:val="22"/>
        </w:rPr>
        <w:t xml:space="preserve">zijn gemonteerd op de scharnierzijde van de deur of op het paneel</w:t>
      </w:r>
    </w:p>
    <w:p>
      <w:pPr/>
      <w:r>
        <w:rPr>
          <w:sz w:val="22"/>
          <w:szCs w:val="22"/>
        </w:rPr>
        <w:t xml:space="preserve">voor de installatie zijn twee Zichtbaarheid en vingerbeschermingsprofielen nodig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de profielen zijn geëxtrudeerd uit een harde en zachte kunststof. Hard voor montage in de voorgegroefde plaat, zachte voor geluidsisolatie en bescherming tegen beknelling. De benodigde groef is 3 mm breed en 8 mm diep</w:t>
      </w:r>
    </w:p>
    <w:p>
      <w:pPr/>
      <w:r>
        <w:rPr>
          <w:sz w:val="22"/>
          <w:szCs w:val="22"/>
        </w:rPr>
        <w:t xml:space="preserve">zelfklevend, gehamerd in de bestaande groef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Zichtbaarheid en vingerbeschermingsprofiel</w:t>
      </w:r>
    </w:p>
    <w:p>
      <w:pPr/>
      <w:r>
        <w:rPr>
          <w:sz w:val="22"/>
          <w:szCs w:val="22"/>
        </w:rPr>
        <w:t xml:space="preserve">Korte benaming : SSP 2050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2050 mm</w:t>
      </w:r>
    </w:p>
    <w:p>
      <w:pPr/>
      <w:r>
        <w:rPr>
          <w:sz w:val="22"/>
          <w:szCs w:val="22"/>
        </w:rPr>
        <w:t xml:space="preserve">Breedte : 12 mm</w:t>
      </w:r>
    </w:p>
    <w:p>
      <w:pPr/>
      <w:r>
        <w:rPr>
          <w:sz w:val="22"/>
          <w:szCs w:val="22"/>
        </w:rPr>
        <w:t xml:space="preserve">Hoogte : 25 mm</w:t>
      </w:r>
    </w:p>
    <w:p>
      <w:pPr/>
      <w:r>
        <w:rPr>
          <w:sz w:val="22"/>
          <w:szCs w:val="22"/>
        </w:rPr>
        <w:t xml:space="preserve">Materiaal : Kunststof</w:t>
      </w:r>
    </w:p>
    <w:p>
      <w:pPr/>
      <w:r>
        <w:rPr>
          <w:sz w:val="22"/>
          <w:szCs w:val="22"/>
        </w:rPr>
        <w:t xml:space="preserve">Kleur : Zwart</w:t>
      </w:r>
    </w:p>
    <w:p>
      <w:pPr/>
      <w:r>
        <w:rPr>
          <w:sz w:val="22"/>
          <w:szCs w:val="22"/>
        </w:rPr>
        <w:t xml:space="preserve">Verkrijgbare kleuren : Verkrijgbaar in de Nylon kleuren Zwart (016) en in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2026-07-12T13:48:11+00:00</dcterms:created>
  <dcterms:modified xsi:type="dcterms:W3CDTF">2026-07-12T13:48:11+00:00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