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Legbordje, L = 300 mm, Wit</w:t>
      </w:r>
    </w:p>
    <w:p/>
    <w:p/>
    <w:p>
      <w:pPr/>
      <w:r>
        <w:rPr>
          <w:sz w:val="22"/>
          <w:szCs w:val="22"/>
        </w:rPr>
        <w:t xml:space="preserve">Artikelnummer: 0146010xxx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afneembaar voor reiniging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Legbordje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300 mm</w:t>
      </w:r>
    </w:p>
    <w:p>
      <w:pPr/>
      <w:r>
        <w:rPr>
          <w:sz w:val="22"/>
          <w:szCs w:val="22"/>
        </w:rPr>
        <w:t xml:space="preserve">Breedte : 70 mm</w:t>
      </w:r>
    </w:p>
    <w:p>
      <w:pPr/>
      <w:r>
        <w:rPr>
          <w:sz w:val="22"/>
          <w:szCs w:val="22"/>
        </w:rPr>
        <w:t xml:space="preserve">Hoogte : 33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2026-10-09T04:50:46+00:00</dcterms:created>
  <dcterms:modified xsi:type="dcterms:W3CDTF">2026-10-09T04:50:46+00:00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