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Siège de douche à suspendre FR, avec découpe ergonomique, 450 x 563 x 406 mm, Cavere Anthracite métallisé, rembourrage anthracite</w:t>
      </w:r>
    </w:p>
    <w:p/>
    <w:p/>
    <w:p>
      <w:pPr/>
      <w:r>
        <w:rPr>
          <w:sz w:val="22"/>
          <w:szCs w:val="22"/>
        </w:rPr>
        <w:t xml:space="preserve">Numéro d'article : 7847456xxx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À accrocher aux mains courantes Cavere Care</w:t>
      </w:r>
    </w:p>
    <w:p>
      <w:pPr/>
      <w:r>
        <w:rPr>
          <w:sz w:val="22"/>
          <w:szCs w:val="22"/>
        </w:rPr>
        <w:t xml:space="preserve">Rembourrage avec noyau métallique continu non corrosif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main courante de maintien avec arête supérieure à 770 - 800 mm</w:t>
      </w:r>
    </w:p>
    <w:p>
      <w:pPr/>
      <w:r>
        <w:rPr>
          <w:sz w:val="22"/>
          <w:szCs w:val="22"/>
        </w:rPr>
        <w:t xml:space="preserve">Peut être équipé ultérieurement d'un accoudoir 7844100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découpe ergonomique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450 mm</w:t>
      </w:r>
    </w:p>
    <w:p>
      <w:pPr/>
      <w:r>
        <w:rPr>
          <w:sz w:val="22"/>
          <w:szCs w:val="22"/>
        </w:rPr>
        <w:t xml:space="preserve">Largeur : 563 mm</w:t>
      </w:r>
    </w:p>
    <w:p>
      <w:pPr/>
      <w:r>
        <w:rPr>
          <w:sz w:val="22"/>
          <w:szCs w:val="22"/>
        </w:rPr>
        <w:t xml:space="preserve">Hauteur : 406 mm</w:t>
      </w:r>
    </w:p>
    <w:p>
      <w:pPr/>
      <w:r>
        <w:rPr>
          <w:sz w:val="22"/>
          <w:szCs w:val="22"/>
        </w:rPr>
        <w:t xml:space="preserve">Largeur de l'assise : 450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2026-06-22T08:55:09+00:00</dcterms:created>
  <dcterms:modified xsi:type="dcterms:W3CDTF">2026-06-22T08:55:09+00:00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