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Gobelet de rechange, Pour porte-gobelets Cavere Care et porte-gobelets Cavere Flex, 79 x 79 x 84 mm, Incolore</w:t>
      </w:r>
    </w:p>
    <w:p/>
    <w:p/>
    <w:p>
      <w:pPr/>
      <w:r>
        <w:rPr>
          <w:sz w:val="22"/>
          <w:szCs w:val="22"/>
        </w:rPr>
        <w:t xml:space="preserve">Numéro d'article : 7500480xxx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Pour porte-gobelets Cavere Care et porte-gobelets Cavere Flex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Gobelet de rechange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79 mm</w:t>
      </w:r>
    </w:p>
    <w:p>
      <w:pPr/>
      <w:r>
        <w:rPr>
          <w:sz w:val="22"/>
          <w:szCs w:val="22"/>
        </w:rPr>
        <w:t xml:space="preserve">Largeur : 79 mm</w:t>
      </w:r>
    </w:p>
    <w:p>
      <w:pPr/>
      <w:r>
        <w:rPr>
          <w:sz w:val="22"/>
          <w:szCs w:val="22"/>
        </w:rPr>
        <w:t xml:space="preserve">Hauteur : 84 mm</w:t>
      </w:r>
    </w:p>
    <w:p>
      <w:pPr/>
      <w:r>
        <w:rPr>
          <w:sz w:val="22"/>
          <w:szCs w:val="22"/>
        </w:rPr>
        <w:t xml:space="preserve">Matériau : plastique</w:t>
      </w:r>
    </w:p>
    <w:p>
      <w:pPr/>
      <w:r>
        <w:rPr>
          <w:sz w:val="22"/>
          <w:szCs w:val="22"/>
        </w:rPr>
        <w:t xml:space="preserve">Surface : clair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2026-08-23T03:57:15+00:00</dcterms:created>
  <dcterms:modified xsi:type="dcterms:W3CDTF">2026-08-23T03:57:15+00:00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