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Support de douchette pour barres, horizontal, 100 x 35 x 30 mm, Cavere Noir carbone</w:t>
      </w:r>
    </w:p>
    <w:p/>
    <w:p/>
    <w:p>
      <w:pPr/>
      <w:r>
        <w:rPr>
          <w:sz w:val="22"/>
          <w:szCs w:val="22"/>
        </w:rPr>
        <w:t xml:space="preserve">Numéro d'article : 7485030xxx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à clipser sur les mains courantes Cavere Care et Care Vasque</w:t>
      </w:r>
    </w:p>
    <w:p>
      <w:pPr/>
      <w:r>
        <w:rPr>
          <w:sz w:val="22"/>
          <w:szCs w:val="22"/>
        </w:rPr>
        <w:t xml:space="preserve">Sans entretien</w:t>
      </w:r>
    </w:p>
    <w:p>
      <w:pPr/>
      <w:r>
        <w:rPr>
          <w:sz w:val="22"/>
          <w:szCs w:val="22"/>
        </w:rPr>
        <w:t xml:space="preserve">Support avec insert en matière plastique, adapté aux modèles de douchettes courants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Support de douchette pour barres</w:t>
      </w:r>
    </w:p>
    <w:p>
      <w:pPr/>
      <w:r>
        <w:rPr>
          <w:sz w:val="22"/>
          <w:szCs w:val="22"/>
        </w:rPr>
        <w:t xml:space="preserve">Version du produit : horizontal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100 mm</w:t>
      </w:r>
    </w:p>
    <w:p>
      <w:pPr/>
      <w:r>
        <w:rPr>
          <w:sz w:val="22"/>
          <w:szCs w:val="22"/>
        </w:rPr>
        <w:t xml:space="preserve">Largeur : 35 mm</w:t>
      </w:r>
    </w:p>
    <w:p>
      <w:pPr/>
      <w:r>
        <w:rPr>
          <w:sz w:val="22"/>
          <w:szCs w:val="22"/>
        </w:rPr>
        <w:t xml:space="preserve">Hauteur : 30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Noir carbone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2026-10-22T01:12:42+00:00</dcterms:created>
  <dcterms:modified xsi:type="dcterms:W3CDTF">2026-10-22T01:12:42+00:00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