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Poignée de maintien, 400 mm, fixation en un point, Cavere Anthracite métallisé</w:t>
      </w:r>
    </w:p>
    <w:p/>
    <w:p/>
    <w:p>
      <w:pPr/>
      <w:r>
        <w:rPr>
          <w:sz w:val="22"/>
          <w:szCs w:val="22"/>
        </w:rPr>
        <w:t xml:space="preserve">Numéro d'article : 7453040xxx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Care en tant que famille de produits, déjà récompensée par un prix, avec une excellente conception convenant à toutes les exigences</w:t>
      </w:r>
    </w:p>
    <w:p>
      <w:pPr/>
      <w:r>
        <w:rPr>
          <w:sz w:val="22"/>
          <w:szCs w:val="22"/>
        </w:rPr>
        <w:t xml:space="preserve">Ergonomique grâce au contour trigonométrique de la poignée</w:t>
      </w:r>
    </w:p>
    <w:p>
      <w:pPr/>
      <w:r>
        <w:rPr>
          <w:sz w:val="22"/>
          <w:szCs w:val="22"/>
        </w:rPr>
        <w:t xml:space="preserve">Avec éléments d'étanchéité permet d'étanchéifier les points de perçage conformément aux normes (DIN 18534-1)</w:t>
      </w:r>
    </w:p>
    <w:p>
      <w:pPr/>
      <w:r>
        <w:rPr>
          <w:sz w:val="22"/>
          <w:szCs w:val="22"/>
        </w:rPr>
        <w:t xml:space="preserve">Fixation murale en un point avec compensation de tolérance 3 mm (= ± 1,5 mm) pour un montage facile et sûr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Pour les cloisons légères, une doublure en bois collé multicouche d'au moins 30 mm d'épaisseur est nécessaire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Livraison avec vis à tête hexagonale en acier inox Ø 6 x 100 mm selon DIN 571 et chevilles pour matériaux de construction pleins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Poignée de maintien</w:t>
      </w:r>
    </w:p>
    <w:p>
      <w:pPr/>
      <w:r>
        <w:rPr>
          <w:sz w:val="22"/>
          <w:szCs w:val="22"/>
        </w:rPr>
        <w:t xml:space="preserve">Groupe de produits : 7000</w:t>
      </w:r>
    </w:p>
    <w:p>
      <w:pPr/>
      <w:r>
        <w:rPr>
          <w:sz w:val="22"/>
          <w:szCs w:val="22"/>
        </w:rPr>
        <w:t xml:space="preserve">Entraxe a1 : 400 mm</w:t>
      </w:r>
    </w:p>
    <w:p>
      <w:pPr/>
      <w:r>
        <w:rPr>
          <w:sz w:val="22"/>
          <w:szCs w:val="22"/>
        </w:rPr>
        <w:t xml:space="preserve">Points de fixation : 2 St.</w:t>
      </w:r>
    </w:p>
    <w:p>
      <w:pPr/>
      <w:r>
        <w:rPr>
          <w:sz w:val="22"/>
          <w:szCs w:val="22"/>
        </w:rPr>
        <w:t xml:space="preserve">Type de fixation : fixation en un point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Cavere Anthracite métallisé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2026-08-01T22:28:23+00:00</dcterms:created>
  <dcterms:modified xsi:type="dcterms:W3CDTF">2026-08-01T22:28:23+00:00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