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rabattable, pour une fixation latérale, gauche, L = 850 mm, Cavere Anthracite métallisé</w:t>
      </w:r>
    </w:p>
    <w:p/>
    <w:p/>
    <w:p>
      <w:pPr/>
      <w:r>
        <w:rPr>
          <w:sz w:val="22"/>
          <w:szCs w:val="22"/>
        </w:rPr>
        <w:t xml:space="preserve">Numéro d'article : 7447233xxx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Convient à l'installation en applique, distance de fixation recommandée selon la norme DIN 18040: 650-700 mm</w:t>
      </w:r>
    </w:p>
    <w:p>
      <w:pPr/>
      <w:r>
        <w:rPr>
          <w:sz w:val="22"/>
          <w:szCs w:val="22"/>
        </w:rPr>
        <w:t xml:space="preserve">Espace nécessaire au montage derrière la barre d'appui rabattable : min. 65 mm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pour une fixation latérale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2026-05-14T10:09:08+00:00</dcterms:created>
  <dcterms:modified xsi:type="dcterms:W3CDTF">2026-05-14T10:09:08+00:00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