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Rehausse plafond, L = 500 mm, Cavere Noir carbone</w:t>
      </w:r>
    </w:p>
    <w:p/>
    <w:p/>
    <w:p>
      <w:pPr/>
      <w:r>
        <w:rPr>
          <w:sz w:val="22"/>
          <w:szCs w:val="22"/>
        </w:rPr>
        <w:t xml:space="preserve">Numéro d'article : 7382050xxx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Pour Cavere Care Tringles de douche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Pour la fixation sur le filetage de raccordement de la tringle de rideau de douche</w:t>
      </w:r>
    </w:p>
    <w:p>
      <w:pPr/>
      <w:r>
        <w:rPr>
          <w:sz w:val="22"/>
          <w:szCs w:val="22"/>
        </w:rPr>
        <w:t xml:space="preserve">Fixation plafond avec vis axiale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Rehausse plafond pour faux plafond sur demande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Rehausse plafond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L : 500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Noir carbone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2026-10-09T05:56:43+00:00</dcterms:created>
  <dcterms:modified xsi:type="dcterms:W3CDTF">2026-10-09T05:56:43+00:00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