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Insert en silicone de rechange, Pour Cavere FlexTray, 300 x 150 x 2 mm, Incolore</w:t>
      </w:r>
    </w:p>
    <w:p/>
    <w:p/>
    <w:p>
      <w:pPr/>
      <w:r>
        <w:rPr>
          <w:sz w:val="22"/>
          <w:szCs w:val="22"/>
        </w:rPr>
        <w:t xml:space="preserve">Numéro d'article : 7100060xxx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Pour Cavere FlexTray</w:t>
      </w:r>
    </w:p>
    <w:p>
      <w:pPr/>
      <w:r>
        <w:rPr>
          <w:sz w:val="22"/>
          <w:szCs w:val="22"/>
        </w:rPr>
        <w:t xml:space="preserve">Insert antidérapant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Insert en silicone de rechange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300 mm</w:t>
      </w:r>
    </w:p>
    <w:p>
      <w:pPr/>
      <w:r>
        <w:rPr>
          <w:sz w:val="22"/>
          <w:szCs w:val="22"/>
        </w:rPr>
        <w:t xml:space="preserve">Largeur : 150 mm</w:t>
      </w:r>
    </w:p>
    <w:p>
      <w:pPr/>
      <w:r>
        <w:rPr>
          <w:sz w:val="22"/>
          <w:szCs w:val="22"/>
        </w:rPr>
        <w:t xml:space="preserve">Hauteur : 2 mm</w:t>
      </w:r>
    </w:p>
    <w:p>
      <w:pPr/>
      <w:r>
        <w:rPr>
          <w:sz w:val="22"/>
          <w:szCs w:val="22"/>
        </w:rPr>
        <w:t xml:space="preserve">Matériau : silicone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Incolore</w:t>
      </w:r>
    </w:p>
    <w:p>
      <w:pPr/>
      <w:r>
        <w:rPr>
          <w:sz w:val="22"/>
          <w:szCs w:val="22"/>
        </w:rPr>
        <w:t xml:space="preserve">Couleurs disponibles : livrable en coloris Incolore (000) et Gris foncé (018)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2026-10-29T21:11:28+00:00</dcterms:created>
  <dcterms:modified xsi:type="dcterms:W3CDTF">2026-10-29T21:11:28+00:00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