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Pour un montage mural, droite, 308 x 158 x 104 mm, Cavere Noir carbone</w:t>
      </w:r>
    </w:p>
    <w:p/>
    <w:p/>
    <w:p>
      <w:pPr/>
      <w:r>
        <w:rPr>
          <w:sz w:val="22"/>
          <w:szCs w:val="22"/>
        </w:rPr>
        <w:t xml:space="preserve">Numéro d'article : 7100051xxx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Avec support mural pour un montage mural</w:t>
      </w:r>
    </w:p>
    <w:p>
      <w:pPr/>
      <w:r>
        <w:rPr>
          <w:sz w:val="22"/>
          <w:szCs w:val="22"/>
        </w:rPr>
        <w:t xml:space="preserve">Tablette sur bras pivotant, avec projection de 600 mm</w:t>
      </w:r>
    </w:p>
    <w:p>
      <w:pPr/>
      <w:r>
        <w:rPr>
          <w:sz w:val="22"/>
          <w:szCs w:val="22"/>
        </w:rPr>
        <w:t xml:space="preserve">Plage de pivotement flexible jusqu’à 180°</w:t>
      </w:r>
    </w:p>
    <w:p>
      <w:pPr/>
      <w:r>
        <w:rPr>
          <w:sz w:val="22"/>
          <w:szCs w:val="22"/>
        </w:rPr>
        <w:t xml:space="preserve">Tablette avec insert antidérapant en silicone dans les coloris Cavere Care:092 - Transparent093 - Transparent096 - Gris095 - Gris091 - Gris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FlexTray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308 mm</w:t>
      </w:r>
    </w:p>
    <w:p>
      <w:pPr/>
      <w:r>
        <w:rPr>
          <w:sz w:val="22"/>
          <w:szCs w:val="22"/>
        </w:rPr>
        <w:t xml:space="preserve">Largeur : 158 mm</w:t>
      </w:r>
    </w:p>
    <w:p>
      <w:pPr/>
      <w:r>
        <w:rPr>
          <w:sz w:val="22"/>
          <w:szCs w:val="22"/>
        </w:rPr>
        <w:t xml:space="preserve">Hauteur : 104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