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 Porte-béquilles, 158 x 117 x 38 mm, Cavere Blanc satiné</w:t>
      </w:r>
    </w:p>
    <w:p/>
    <w:p/>
    <w:p>
      <w:pPr/>
      <w:r>
        <w:rPr>
          <w:sz w:val="22"/>
          <w:szCs w:val="22"/>
        </w:rPr>
        <w:t xml:space="preserve">Numéro d'article : 7100028xxx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FlexCare en tant que système de rail modulaire pour Accessories</w:t>
      </w:r>
    </w:p>
    <w:p>
      <w:pPr/>
      <w:r>
        <w:rPr>
          <w:sz w:val="22"/>
          <w:szCs w:val="22"/>
        </w:rPr>
        <w:t xml:space="preserve">À accrocher aux FlexRail Cavere</w:t>
      </w:r>
    </w:p>
    <w:p>
      <w:pPr/>
      <w:r>
        <w:rPr>
          <w:sz w:val="22"/>
          <w:szCs w:val="22"/>
        </w:rPr>
        <w:t xml:space="preserve">Pour poser des déambulateurs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Flex Porte-béquilles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158 mm</w:t>
      </w:r>
    </w:p>
    <w:p>
      <w:pPr/>
      <w:r>
        <w:rPr>
          <w:sz w:val="22"/>
          <w:szCs w:val="22"/>
        </w:rPr>
        <w:t xml:space="preserve">Largeur : 117 mm</w:t>
      </w:r>
    </w:p>
    <w:p>
      <w:pPr/>
      <w:r>
        <w:rPr>
          <w:sz w:val="22"/>
          <w:szCs w:val="22"/>
        </w:rPr>
        <w:t xml:space="preserve">Hauteur : 38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Blanc satiné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2026-08-01T16:09:35+00:00</dcterms:created>
  <dcterms:modified xsi:type="dcterms:W3CDTF">2026-08-01T16:09:35+00:00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