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Support mural, 24 x 60 x 25 mm, Cavere Argent métallisé</w:t>
      </w:r>
    </w:p>
    <w:p/>
    <w:p/>
    <w:p>
      <w:pPr/>
      <w:r>
        <w:rPr>
          <w:sz w:val="22"/>
          <w:szCs w:val="22"/>
        </w:rPr>
        <w:t xml:space="preserve">Numéro d'article 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 montage mural ultérieur de Cavere FlexTray et du porte-serviettes Cavere Flex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Support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24 mm</w:t>
      </w:r>
    </w:p>
    <w:p>
      <w:pPr/>
      <w:r>
        <w:rPr>
          <w:sz w:val="22"/>
          <w:szCs w:val="22"/>
        </w:rPr>
        <w:t xml:space="preserve">Largeur : 60 mm</w:t>
      </w:r>
    </w:p>
    <w:p>
      <w:pPr/>
      <w:r>
        <w:rPr>
          <w:sz w:val="22"/>
          <w:szCs w:val="22"/>
        </w:rPr>
        <w:t xml:space="preserve">Hauteur : 25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2026-09-17T12:01:53+00:00</dcterms:created>
  <dcterms:modified xsi:type="dcterms:W3CDTF">2026-09-17T12:01:53+00:00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