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FlexRail, L = 300 mm, Cavere Blanc satiné</w:t>
      </w:r>
    </w:p>
    <w:p/>
    <w:p/>
    <w:p>
      <w:pPr/>
      <w:r>
        <w:rPr>
          <w:sz w:val="22"/>
          <w:szCs w:val="22"/>
        </w:rPr>
        <w:t xml:space="preserve">Numéro d'article : 7100001xxx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Cavere FlexCare en tant que système de rail modulaire pour Accessories</w:t>
      </w:r>
    </w:p>
    <w:p>
      <w:pPr/>
      <w:r>
        <w:rPr>
          <w:sz w:val="22"/>
          <w:szCs w:val="22"/>
        </w:rPr>
        <w:t xml:space="preserve">Élément de base pour accrocher les accessoires Cavere FlexCare</w:t>
      </w:r>
    </w:p>
    <w:p>
      <w:pPr/>
      <w:r>
        <w:rPr>
          <w:sz w:val="22"/>
          <w:szCs w:val="22"/>
        </w:rPr>
        <w:t xml:space="preserve">Espace disponible pour les accessoires à accrocher : longueur totale moins 10 mm</w:t>
      </w:r>
    </w:p>
    <w:p>
      <w:pPr/>
      <w:r>
        <w:rPr>
          <w:sz w:val="22"/>
          <w:szCs w:val="22"/>
        </w:rPr>
        <w:t xml:space="preserve">Embouts inclus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Avec baguette de montage, pour montage mural</w:t>
      </w:r>
    </w:p>
    <w:p>
      <w:pPr/>
      <w:r>
        <w:rPr>
          <w:sz w:val="22"/>
          <w:szCs w:val="22"/>
        </w:rPr>
        <w:t xml:space="preserve">Les kits de fixation 7100006 par collage permettent un montage sur carrelage sans perçage</w:t>
      </w:r>
    </w:p>
    <w:p>
      <w:pPr/>
      <w:r>
        <w:rPr>
          <w:sz w:val="22"/>
          <w:szCs w:val="22"/>
        </w:rPr>
        <w:t xml:space="preserve">Charge maximale autorisée avec fixation par collage : 4 kg</w:t>
      </w:r>
    </w:p>
    <w:p>
      <w:pPr/>
      <w:r>
        <w:rPr>
          <w:sz w:val="22"/>
          <w:szCs w:val="22"/>
        </w:rPr>
        <w:t xml:space="preserve">Quantité conseillée : 1 kit - FlexRail 300 mm 2 kits - FlexRail 660 mm 3 kits - FlexRail 900 mm</w:t>
      </w:r>
    </w:p>
    <w:p>
      <w:pPr/>
      <w:r>
        <w:rPr>
          <w:sz w:val="22"/>
          <w:szCs w:val="22"/>
        </w:rPr>
        <w:t xml:space="preserve">Livraison avec vis inox TORX Ø 8 x 80 mm et chevilles pour matériaux de construction pleins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FlexRail</w:t>
      </w:r>
    </w:p>
    <w:p>
      <w:pPr/>
      <w:r>
        <w:rPr>
          <w:sz w:val="22"/>
          <w:szCs w:val="22"/>
        </w:rPr>
        <w:t xml:space="preserve">Groupe de produits : 7010</w:t>
      </w:r>
    </w:p>
    <w:p>
      <w:pPr/>
      <w:r>
        <w:rPr>
          <w:sz w:val="22"/>
          <w:szCs w:val="22"/>
        </w:rPr>
        <w:t xml:space="preserve">Longueur : 310 mm</w:t>
      </w:r>
    </w:p>
    <w:p>
      <w:pPr/>
      <w:r>
        <w:rPr>
          <w:sz w:val="22"/>
          <w:szCs w:val="22"/>
        </w:rPr>
        <w:t xml:space="preserve">Largeur : 73 mm</w:t>
      </w:r>
    </w:p>
    <w:p>
      <w:pPr/>
      <w:r>
        <w:rPr>
          <w:sz w:val="22"/>
          <w:szCs w:val="22"/>
        </w:rPr>
        <w:t xml:space="preserve">Hauteur : 17 mm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 (sauf noir carbone 091)</w:t>
      </w:r>
    </w:p>
    <w:p>
      <w:pPr/>
      <w:r>
        <w:rPr>
          <w:sz w:val="22"/>
          <w:szCs w:val="22"/>
        </w:rPr>
        <w:t xml:space="preserve">Couleur : Cavere Blanc satiné</w:t>
      </w:r>
    </w:p>
    <w:p>
      <w:pPr/>
      <w:r>
        <w:rPr>
          <w:sz w:val="22"/>
          <w:szCs w:val="22"/>
        </w:rPr>
        <w:t xml:space="preserve">Couleurs disponibles : livrable en coloris Cavere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2026-05-14T10:00:33+00:00</dcterms:created>
  <dcterms:modified xsi:type="dcterms:W3CDTF">2026-05-14T10:00:33+00:00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