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750 x 750 mm, Gris foncé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