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Poignée de sécurité, 90°, gauche, 400 x 400 mm, Gris foncé</w:t>
      </w:r>
    </w:p>
    <w:p/>
    <w:p/>
    <w:p>
      <w:pPr/>
      <w:r>
        <w:rPr>
          <w:sz w:val="22"/>
          <w:szCs w:val="22"/>
        </w:rPr>
        <w:t xml:space="preserve">Numéro d'article : 3500152xxx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Avec éléments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Fixation murale en un point avec compensation de tolérance 3 mm (= ± 1,5 mm) pour un montage facile et sûr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Peut être équipée d’un porte-rouleau 0449120, en option avec protection antibactérienne intégrée 4449120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Livraison avec vis à tête hexagonale en acier inox Ø 6 x 100 mm selon DIN 571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Poignée de sécurité</w:t>
      </w:r>
    </w:p>
    <w:p>
      <w:pPr/>
      <w:r>
        <w:rPr>
          <w:sz w:val="22"/>
          <w:szCs w:val="22"/>
        </w:rPr>
        <w:t xml:space="preserve">Groupe de produits : 3800</w:t>
      </w:r>
    </w:p>
    <w:p>
      <w:pPr/>
      <w:r>
        <w:rPr>
          <w:sz w:val="22"/>
          <w:szCs w:val="22"/>
        </w:rPr>
        <w:t xml:space="preserve">Entraxe a1 : 400 mm</w:t>
      </w:r>
    </w:p>
    <w:p>
      <w:pPr/>
      <w:r>
        <w:rPr>
          <w:sz w:val="22"/>
          <w:szCs w:val="22"/>
        </w:rPr>
        <w:t xml:space="preserve">Entraxe a3 : 400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Points de fixation : 3 St.</w:t>
      </w:r>
    </w:p>
    <w:p>
      <w:pPr/>
      <w:r>
        <w:rPr>
          <w:sz w:val="22"/>
          <w:szCs w:val="22"/>
        </w:rPr>
        <w:t xml:space="preserve">Angle : 90 °</w:t>
      </w:r>
    </w:p>
    <w:p>
      <w:pPr/>
      <w:r>
        <w:rPr>
          <w:sz w:val="22"/>
          <w:szCs w:val="22"/>
        </w:rPr>
        <w:t xml:space="preserve">Type de fixation : fixation en un point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gauche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2026-06-22T08:39:38+00:00</dcterms:created>
  <dcterms:modified xsi:type="dcterms:W3CDTF">2026-06-22T08:39:38+00:00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