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1000 x 1100 mm, Gris foncé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