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Verrou NT.TWR 84, avec insert Münz inox, 80 x 75 x 55 mm, Satiné</w:t>
      </w:r>
    </w:p>
    <w:p/>
    <w:p/>
    <w:p>
      <w:pPr/>
      <w:r>
        <w:rPr>
          <w:sz w:val="22"/>
          <w:szCs w:val="22"/>
        </w:rPr>
        <w:t xml:space="preserve">Numéro d'article : 2290117xxx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portes à feuillure, à fleur ou à recouvrement sans feuillure</w:t>
      </w:r>
    </w:p>
    <w:p>
      <w:pPr/>
      <w:r>
        <w:rPr>
          <w:sz w:val="22"/>
          <w:szCs w:val="22"/>
        </w:rPr>
        <w:t xml:space="preserve">Verrou tournant à 360°, arrêts à 90°</w:t>
      </w:r>
    </w:p>
    <w:p>
      <w:pPr/>
      <w:r>
        <w:rPr>
          <w:sz w:val="22"/>
          <w:szCs w:val="22"/>
        </w:rPr>
        <w:t xml:space="preserve">Livrasion avec vis M4</w:t>
      </w:r>
    </w:p>
    <w:p>
      <w:pPr/>
      <w:r>
        <w:rPr>
          <w:sz w:val="22"/>
          <w:szCs w:val="22"/>
        </w:rPr>
        <w:t xml:space="preserve">Disponible sur demande pour d'autres épaisseurs de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Verrou</w:t>
      </w:r>
    </w:p>
    <w:p>
      <w:pPr/>
      <w:r>
        <w:rPr>
          <w:sz w:val="22"/>
          <w:szCs w:val="22"/>
        </w:rPr>
        <w:t xml:space="preserve">Version du produit : avec insert Münz inox</w:t>
      </w:r>
    </w:p>
    <w:p>
      <w:pPr/>
      <w:r>
        <w:rPr>
          <w:sz w:val="22"/>
          <w:szCs w:val="22"/>
        </w:rPr>
        <w:t xml:space="preserve">Désignation abrégée : NT.TWR 84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75 mm</w:t>
      </w:r>
    </w:p>
    <w:p>
      <w:pPr/>
      <w:r>
        <w:rPr>
          <w:sz w:val="22"/>
          <w:szCs w:val="22"/>
        </w:rPr>
        <w:t xml:space="preserve">Hauteur : 55 mm</w:t>
      </w:r>
    </w:p>
    <w:p>
      <w:pPr/>
      <w:r>
        <w:rPr>
          <w:sz w:val="22"/>
          <w:szCs w:val="22"/>
        </w:rPr>
        <w:t xml:space="preserve">Trou de serrure : Münz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2026-08-23T03:07:01+00:00</dcterms:created>
  <dcterms:modified xsi:type="dcterms:W3CDTF">2026-08-23T03:07:01+00:00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