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Boutons NT.TK 32, Paire, 70 x 35 x 35 mm, Satiné</w:t>
      </w:r>
    </w:p>
    <w:p/>
    <w:p/>
    <w:p>
      <w:pPr/>
      <w:r>
        <w:rPr>
          <w:sz w:val="22"/>
          <w:szCs w:val="22"/>
        </w:rPr>
        <w:t xml:space="preserve">Numéro d'article : 2290101xxx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Assemblage par tige filetée</w:t>
      </w:r>
    </w:p>
    <w:p>
      <w:pPr/>
      <w:r>
        <w:rPr>
          <w:sz w:val="22"/>
          <w:szCs w:val="22"/>
        </w:rPr>
        <w:t xml:space="preserve">Perçage dans la porte Ø 8,5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NT.TK 32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Épaisseur de la porte : 14 - 63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2026-08-04T07:59:28+00:00</dcterms:created>
  <dcterms:modified xsi:type="dcterms:W3CDTF">2026-08-04T07:59:28+00:00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