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Barre avec support de douchette, 1200 mm, Blanc</w:t>
      </w:r>
    </w:p>
    <w:p/>
    <w:p/>
    <w:p>
      <w:pPr/>
      <w:r>
        <w:rPr>
          <w:sz w:val="22"/>
          <w:szCs w:val="22"/>
        </w:rPr>
        <w:t xml:space="preserve">Numéro d'article : 1488320xxx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Eco Care, une solution de soins solide et économique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Convient pour l'utiisation de rondelles d'étanchéité 2053601/2053610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avec support de douchette</w:t>
      </w:r>
    </w:p>
    <w:p>
      <w:pPr/>
      <w:r>
        <w:rPr>
          <w:sz w:val="22"/>
          <w:szCs w:val="22"/>
        </w:rPr>
        <w:t xml:space="preserve">Groupe de produits : 3700</w:t>
      </w:r>
    </w:p>
    <w:p>
      <w:pPr/>
      <w:r>
        <w:rPr>
          <w:sz w:val="22"/>
          <w:szCs w:val="22"/>
        </w:rPr>
        <w:t xml:space="preserve">Entraxe a1 : 1200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Inox</w:t>
      </w:r>
    </w:p>
    <w:p>
      <w:pPr/>
      <w:r>
        <w:rPr>
          <w:sz w:val="22"/>
          <w:szCs w:val="22"/>
        </w:rPr>
        <w:t xml:space="preserve">Additif matériel : Support de douche en polyamide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Charge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2026-05-14T10:06:33+00:00</dcterms:created>
  <dcterms:modified xsi:type="dcterms:W3CDTF">2026-05-14T10:06:33+00:00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