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Siège rabattable, avec pied escamotable, 406 x 410 x 480 mm, Gris foncé</w:t>
      </w:r>
    </w:p>
    <w:p/>
    <w:p/>
    <w:p>
      <w:pPr/>
      <w:r>
        <w:rPr>
          <w:sz w:val="22"/>
          <w:szCs w:val="22"/>
        </w:rPr>
        <w:t xml:space="preserve">Numéro d'article : 0841511xxx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Rembourrage avec noyau continu en acier anti-corrosif</w:t>
      </w:r>
    </w:p>
    <w:p>
      <w:pPr/>
      <w:r>
        <w:rPr>
          <w:sz w:val="22"/>
          <w:szCs w:val="22"/>
        </w:rPr>
        <w:t xml:space="preserve">Charnières renforcées en acier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Avec pied escamotable muni d‘une extrémité en caoutchouc antidérapant</w:t>
      </w:r>
    </w:p>
    <w:p>
      <w:pPr/>
      <w:r>
        <w:rPr>
          <w:sz w:val="22"/>
          <w:szCs w:val="22"/>
        </w:rPr>
        <w:t xml:space="preserve">Le support au sol sert de soutien lorsque la qualité du mur est insuffisante, ce qui permet de réduire les forces résultantes sur la fixation murale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Capacité de charge : max. 175 kg selon ISO17966:2016, testé statiquement jusqu‘à 200 kg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rabattable</w:t>
      </w:r>
    </w:p>
    <w:p>
      <w:pPr/>
      <w:r>
        <w:rPr>
          <w:sz w:val="22"/>
          <w:szCs w:val="22"/>
        </w:rPr>
        <w:t xml:space="preserve">Version du produit : avec pied escamotable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406 mm</w:t>
      </w:r>
    </w:p>
    <w:p>
      <w:pPr/>
      <w:r>
        <w:rPr>
          <w:sz w:val="22"/>
          <w:szCs w:val="22"/>
        </w:rPr>
        <w:t xml:space="preserve">Largeur : 410 mm</w:t>
      </w:r>
    </w:p>
    <w:p>
      <w:pPr/>
      <w:r>
        <w:rPr>
          <w:sz w:val="22"/>
          <w:szCs w:val="22"/>
        </w:rPr>
        <w:t xml:space="preserve">Hauteur : 480 mm</w:t>
      </w:r>
    </w:p>
    <w:p>
      <w:pPr/>
      <w:r>
        <w:rPr>
          <w:sz w:val="22"/>
          <w:szCs w:val="22"/>
        </w:rPr>
        <w:t xml:space="preserve">Largeur de l'assise : 380 mm</w:t>
      </w:r>
    </w:p>
    <w:p>
      <w:pPr/>
      <w:r>
        <w:rPr>
          <w:sz w:val="22"/>
          <w:szCs w:val="22"/>
        </w:rPr>
        <w:t xml:space="preserve">Profondeur de la surface du siège : 320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 avec surface structurée antidérapante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2026-08-09T03:14:32+00:00</dcterms:created>
  <dcterms:modified xsi:type="dcterms:W3CDTF">2026-08-09T03:14:32+00:00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