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Verrou NY.TWR 840.01, 80 x 75 x 52 mm, Gris foncé</w:t>
      </w:r>
    </w:p>
    <w:p/>
    <w:p/>
    <w:p>
      <w:pPr/>
      <w:r>
        <w:rPr>
          <w:sz w:val="22"/>
          <w:szCs w:val="22"/>
        </w:rPr>
        <w:t xml:space="preserve">Numéro d'article : 0840010xxx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Solutions de cloisons design pour portes et cloisons en panneaux HPL</w:t>
      </w:r>
    </w:p>
    <w:p>
      <w:pPr/>
      <w:r>
        <w:rPr>
          <w:sz w:val="22"/>
          <w:szCs w:val="22"/>
        </w:rPr>
        <w:t xml:space="preserve">Pour portes à feuillure, à fleur ou à recouvrement sans feuillure</w:t>
      </w:r>
    </w:p>
    <w:p>
      <w:pPr/>
      <w:r>
        <w:rPr>
          <w:sz w:val="22"/>
          <w:szCs w:val="22"/>
        </w:rPr>
        <w:t xml:space="preserve">Verrou tournant à 360°, arrêts à 90°</w:t>
      </w:r>
    </w:p>
    <w:p>
      <w:pPr/>
      <w:r>
        <w:rPr>
          <w:sz w:val="22"/>
          <w:szCs w:val="22"/>
        </w:rPr>
        <w:t xml:space="preserve">Anti-corrosion</w:t>
      </w:r>
    </w:p>
    <w:p>
      <w:pPr/>
      <w:r>
        <w:rPr>
          <w:sz w:val="22"/>
          <w:szCs w:val="22"/>
        </w:rPr>
        <w:t xml:space="preserve">Livrasion avec vis M4</w:t>
      </w:r>
    </w:p>
    <w:p>
      <w:pPr/>
      <w:r>
        <w:rPr>
          <w:sz w:val="22"/>
          <w:szCs w:val="22"/>
        </w:rPr>
        <w:t xml:space="preserve">Disponible sur demande pour d'autres épaisseurs de porte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Verrou</w:t>
      </w:r>
    </w:p>
    <w:p>
      <w:pPr/>
      <w:r>
        <w:rPr>
          <w:sz w:val="22"/>
          <w:szCs w:val="22"/>
        </w:rPr>
        <w:t xml:space="preserve">Désignation abrégée : NY.TWR 840.01</w:t>
      </w:r>
    </w:p>
    <w:p>
      <w:pPr/>
      <w:r>
        <w:rPr>
          <w:sz w:val="22"/>
          <w:szCs w:val="22"/>
        </w:rPr>
        <w:t xml:space="preserve">Groupe de produits : 2600</w:t>
      </w:r>
    </w:p>
    <w:p>
      <w:pPr/>
      <w:r>
        <w:rPr>
          <w:sz w:val="22"/>
          <w:szCs w:val="22"/>
        </w:rPr>
        <w:t xml:space="preserve">Longueur : 80 mm</w:t>
      </w:r>
    </w:p>
    <w:p>
      <w:pPr/>
      <w:r>
        <w:rPr>
          <w:sz w:val="22"/>
          <w:szCs w:val="22"/>
        </w:rPr>
        <w:t xml:space="preserve">Largeur : 75 mm</w:t>
      </w:r>
    </w:p>
    <w:p>
      <w:pPr/>
      <w:r>
        <w:rPr>
          <w:sz w:val="22"/>
          <w:szCs w:val="22"/>
        </w:rPr>
        <w:t xml:space="preserve">Hauteur : 52 mm</w:t>
      </w:r>
    </w:p>
    <w:p>
      <w:pPr/>
      <w:r>
        <w:rPr>
          <w:sz w:val="22"/>
          <w:szCs w:val="22"/>
        </w:rPr>
        <w:t xml:space="preserve">Trou de serrure : Münz</w:t>
      </w:r>
    </w:p>
    <w:p>
      <w:pPr/>
      <w:r>
        <w:rPr>
          <w:sz w:val="22"/>
          <w:szCs w:val="22"/>
        </w:rPr>
        <w:t xml:space="preserve">Épaisseur de la porte : 13 - 17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2026-09-17T21:03:12+00:00</dcterms:created>
  <dcterms:modified xsi:type="dcterms:W3CDTF">2026-09-17T21:03:12+00:00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