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Rideau de douche, en deux parties, 1 x 1200 / 2100 x 2000 mm, Blanc</w:t>
      </w:r>
    </w:p>
    <w:p/>
    <w:p/>
    <w:p>
      <w:pPr/>
      <w:r>
        <w:rPr>
          <w:sz w:val="22"/>
          <w:szCs w:val="22"/>
        </w:rPr>
        <w:t xml:space="preserve">Numéro d'article : 0787610xxx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Pour Care Tringles de douche</w:t>
      </w:r>
    </w:p>
    <w:p>
      <w:pPr/>
      <w:r>
        <w:rPr>
          <w:sz w:val="22"/>
          <w:szCs w:val="22"/>
        </w:rPr>
        <w:t xml:space="preserve">Protection antibactérienne durable et fongicide</w:t>
      </w:r>
    </w:p>
    <w:p>
      <w:pPr/>
      <w:r>
        <w:rPr>
          <w:sz w:val="22"/>
          <w:szCs w:val="22"/>
        </w:rPr>
        <w:t xml:space="preserve">Lavable jusqu’à 40°, convient pour une désinfection jusqu’à 60°</w:t>
      </w:r>
    </w:p>
    <w:p>
      <w:pPr/>
      <w:r>
        <w:rPr>
          <w:sz w:val="22"/>
          <w:szCs w:val="22"/>
        </w:rPr>
        <w:t xml:space="preserve">Hydrofuge, à séchage rapide</w:t>
      </w:r>
    </w:p>
    <w:p>
      <w:pPr/>
      <w:r>
        <w:rPr>
          <w:sz w:val="22"/>
          <w:szCs w:val="22"/>
        </w:rPr>
        <w:t xml:space="preserve">Avec œillets en laiton nickelé pour anneaux</w:t>
      </w:r>
    </w:p>
    <w:p>
      <w:pPr/>
      <w:r>
        <w:rPr>
          <w:sz w:val="22"/>
          <w:szCs w:val="22"/>
        </w:rPr>
        <w:t xml:space="preserve">Finition par ourlets supérieur et latéraux, bande écologique inférieur</w:t>
      </w:r>
    </w:p>
    <w:p>
      <w:pPr/>
      <w:r>
        <w:rPr>
          <w:sz w:val="22"/>
          <w:szCs w:val="22"/>
        </w:rPr>
        <w:t xml:space="preserve">Échantillons de couleurs disponibles sur demande</w:t>
      </w:r>
    </w:p>
    <w:p>
      <w:pPr/>
      <w:r>
        <w:rPr>
          <w:sz w:val="22"/>
          <w:szCs w:val="22"/>
        </w:rPr>
        <w:t xml:space="preserve">Disponible en longueurs individuelles sur demande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Rideau de douche</w:t>
      </w:r>
    </w:p>
    <w:p>
      <w:pPr/>
      <w:r>
        <w:rPr>
          <w:sz w:val="22"/>
          <w:szCs w:val="22"/>
        </w:rPr>
        <w:t xml:space="preserve">Version du produit : en deux parties</w:t>
      </w:r>
    </w:p>
    <w:p>
      <w:pPr/>
      <w:r>
        <w:rPr>
          <w:sz w:val="22"/>
          <w:szCs w:val="22"/>
        </w:rPr>
        <w:t xml:space="preserve">Groupe de produits : 1900</w:t>
      </w:r>
    </w:p>
    <w:p>
      <w:pPr/>
      <w:r>
        <w:rPr>
          <w:sz w:val="22"/>
          <w:szCs w:val="22"/>
        </w:rPr>
        <w:t xml:space="preserve">Largeur : 1200 mm</w:t>
      </w:r>
    </w:p>
    <w:p>
      <w:pPr/>
      <w:r>
        <w:rPr>
          <w:sz w:val="22"/>
          <w:szCs w:val="22"/>
        </w:rPr>
        <w:t xml:space="preserve">Largeur Partie 2 : 2100</w:t>
      </w:r>
    </w:p>
    <w:p>
      <w:pPr/>
      <w:r>
        <w:rPr>
          <w:sz w:val="22"/>
          <w:szCs w:val="22"/>
        </w:rPr>
        <w:t xml:space="preserve">Hauteur : 2000 mm</w:t>
      </w:r>
    </w:p>
    <w:p>
      <w:pPr/>
      <w:r>
        <w:rPr>
          <w:sz w:val="22"/>
          <w:szCs w:val="22"/>
        </w:rPr>
        <w:t xml:space="preserve">Oeillets : 24 St.</w:t>
      </w:r>
    </w:p>
    <w:p>
      <w:pPr/>
      <w:r>
        <w:rPr>
          <w:sz w:val="22"/>
          <w:szCs w:val="22"/>
        </w:rPr>
        <w:t xml:space="preserve">Matériau : Polyester</w:t>
      </w:r>
    </w:p>
    <w:p>
      <w:pPr/>
      <w:r>
        <w:rPr>
          <w:sz w:val="22"/>
          <w:szCs w:val="22"/>
        </w:rPr>
        <w:t xml:space="preserve">Surface : structuré</w:t>
      </w:r>
    </w:p>
    <w:p>
      <w:pPr/>
      <w:r>
        <w:rPr>
          <w:sz w:val="22"/>
          <w:szCs w:val="22"/>
        </w:rPr>
        <w:t xml:space="preserve">Couleur : Blanc</w:t>
      </w:r>
    </w:p>
    <w:p>
      <w:pPr/>
      <w:r>
        <w:rPr>
          <w:sz w:val="22"/>
          <w:szCs w:val="22"/>
        </w:rPr>
        <w:t xml:space="preserve">Couleurs disponibles : livrable en coloris des rideaux de douche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2026-10-29T21:10:51+00:00</dcterms:created>
  <dcterms:modified xsi:type="dcterms:W3CDTF">2026-10-29T21:10:51+00:00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