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MU 1.3K, Incolore</w:t>
      </w:r>
    </w:p>
    <w:p/>
    <w:p/>
    <w:p>
      <w:pPr/>
      <w:r>
        <w:rPr>
          <w:sz w:val="22"/>
          <w:szCs w:val="22"/>
        </w:rPr>
        <w:t xml:space="preserve">Numéro d'article : 0471501xxx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von vorn an Rahmentüren aus Kunststoff oder Aluminium, für den Einsatz im Schlossbereich, Lieferung mit Spezialschraube mit selbstschneidendem Gewinde und Zentrierscheibe, für Ø 31 - 34 mm, Bohrloch Ø 10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MU 1.3K</w:t>
      </w:r>
    </w:p>
    <w:p>
      <w:pPr/>
      <w:r>
        <w:rPr>
          <w:sz w:val="22"/>
          <w:szCs w:val="22"/>
        </w:rPr>
        <w:t xml:space="preserve">Groupe de produits : 2900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2026-08-01T15:12:17+00:00</dcterms:created>
  <dcterms:modified xsi:type="dcterms:W3CDTF">2026-08-01T15:12:17+00:00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