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MU 1.3G, Incolore</w:t>
      </w:r>
    </w:p>
    <w:p/>
    <w:p/>
    <w:p>
      <w:pPr/>
      <w:r>
        <w:rPr>
          <w:sz w:val="22"/>
          <w:szCs w:val="22"/>
        </w:rPr>
        <w:t xml:space="preserve">Numéro d'article : 0471430xxx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Aufsteckmontage von vorn an Hohlprofilen und Rahmentüren aus Aluminium, Lieferung mit Spezialschraube M12, Befestigungsmutter und Zentrierscheibe, für Ø Befestigung 26 - 32 mm,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MU 1.3G</w:t>
      </w:r>
    </w:p>
    <w:p>
      <w:pPr/>
      <w:r>
        <w:rPr>
          <w:sz w:val="22"/>
          <w:szCs w:val="22"/>
        </w:rPr>
        <w:t xml:space="preserve">Groupe de produits : 2900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2026-05-14T09:52:23+00:00</dcterms:created>
  <dcterms:modified xsi:type="dcterms:W3CDTF">2026-05-14T09:52:23+00:00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