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NY.BZG 80.23.8/80 Münz 8, Gris foncé</w:t>
      </w:r>
    </w:p>
    <w:p/>
    <w:p/>
    <w:p>
      <w:pPr/>
      <w:r>
        <w:rPr>
          <w:sz w:val="22"/>
          <w:szCs w:val="22"/>
        </w:rPr>
        <w:t xml:space="preserve">Numéro d'article : 0432130xxx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NORMBAU Drücker und Abdeckungen der Rosetten aus Nylon, in der Farbe ..., Drücker Ø 20/23 mm, lockerrungssichere Drückerstiftverbindung in wartungsfreien Gleitlagern, mit Stützzapfen Ø 7 mm und verdeckter Verschraubung mit Spax-Schrauben, TS 35 – 45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Badtür-Garnitur</w:t>
      </w:r>
    </w:p>
    <w:p>
      <w:pPr/>
      <w:r>
        <w:rPr>
          <w:sz w:val="22"/>
          <w:szCs w:val="22"/>
        </w:rPr>
        <w:t xml:space="preserve">Désignation abrégée : NY.BZG 80.23.8/80 Münz 8</w:t>
      </w:r>
    </w:p>
    <w:p>
      <w:pPr/>
      <w:r>
        <w:rPr>
          <w:sz w:val="22"/>
          <w:szCs w:val="22"/>
        </w:rPr>
        <w:t xml:space="preserve">Groupe de produits : 2700</w:t>
      </w:r>
    </w:p>
    <w:p>
      <w:pPr/>
      <w:r>
        <w:rPr>
          <w:sz w:val="22"/>
          <w:szCs w:val="22"/>
        </w:rPr>
        <w:t xml:space="preserve">Serie : NY 80</w:t>
      </w:r>
    </w:p>
    <w:p>
      <w:pPr/>
      <w:r>
        <w:rPr>
          <w:sz w:val="22"/>
          <w:szCs w:val="22"/>
        </w:rPr>
        <w:t xml:space="preserve">Tige carrée : 8 mm</w:t>
      </w:r>
    </w:p>
    <w:p>
      <w:pPr/>
      <w:r>
        <w:rPr>
          <w:sz w:val="22"/>
          <w:szCs w:val="22"/>
        </w:rPr>
        <w:t xml:space="preserve">Rosetten- /Schildform : rosace ronde</w:t>
      </w:r>
    </w:p>
    <w:p>
      <w:pPr/>
      <w:r>
        <w:rPr>
          <w:sz w:val="22"/>
          <w:szCs w:val="22"/>
        </w:rPr>
        <w:t xml:space="preserve">Domaine d'utilisation : Objektbau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Noir (016), Gris foncè (018), Blanc (019) et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2026-05-14T09:52:29+00:00</dcterms:created>
  <dcterms:modified xsi:type="dcterms:W3CDTF">2026-05-14T09:52:29+00:00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