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Duo Siège de douche à suspendre, 480 x 515 x 450 mm, Rouge-Blanc</w:t>
      </w:r>
    </w:p>
    <w:p/>
    <w:p/>
    <w:p>
      <w:pPr/>
      <w:r>
        <w:rPr>
          <w:sz w:val="22"/>
          <w:szCs w:val="22"/>
        </w:rPr>
        <w:t xml:space="preserve">Numéro d'article : 0300773xxx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Verso Care Duo facilite l'orientation grâce à la combinaison de couleurs à contraste élevé</w:t>
      </w:r>
    </w:p>
    <w:p>
      <w:pPr/>
      <w:r>
        <w:rPr>
          <w:sz w:val="22"/>
          <w:szCs w:val="22"/>
        </w:rPr>
        <w:t xml:space="preserve">À accrocher aux mains courantes Nylon Care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assise et dossier antidérapants grâce à une surface structurée</w:t>
      </w:r>
    </w:p>
    <w:p>
      <w:pPr/>
      <w:r>
        <w:rPr>
          <w:sz w:val="22"/>
          <w:szCs w:val="22"/>
        </w:rPr>
        <w:t xml:space="preserve">Pour une bordure de douche de 850 mm, la hauteur d'assise est de 470 mm (DIN18040 et ÖNORM B1600)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Longueur : 480 mm</w:t>
      </w:r>
    </w:p>
    <w:p>
      <w:pPr/>
      <w:r>
        <w:rPr>
          <w:sz w:val="22"/>
          <w:szCs w:val="22"/>
        </w:rPr>
        <w:t xml:space="preserve">Largeur : 515 mm</w:t>
      </w:r>
    </w:p>
    <w:p>
      <w:pPr/>
      <w:r>
        <w:rPr>
          <w:sz w:val="22"/>
          <w:szCs w:val="22"/>
        </w:rPr>
        <w:t xml:space="preserve">Hauteur : 450 mm</w:t>
      </w:r>
    </w:p>
    <w:p>
      <w:pPr/>
      <w:r>
        <w:rPr>
          <w:sz w:val="22"/>
          <w:szCs w:val="22"/>
        </w:rPr>
        <w:t xml:space="preserve">Largeur de l'assise : 480 mm</w:t>
      </w:r>
    </w:p>
    <w:p>
      <w:pPr/>
      <w:r>
        <w:rPr>
          <w:sz w:val="22"/>
          <w:szCs w:val="22"/>
        </w:rPr>
        <w:t xml:space="preserve">Profondeur de la surface du siège : 320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Rouge-Blanc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2026-10-29T21:11:58+00:00</dcterms:created>
  <dcterms:modified xsi:type="dcterms:W3CDTF">2026-10-29T21:11:58+00:00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