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Ensemble brosse WC, 148 x 135 x 512 mm, Blanc</w:t>
      </w:r>
    </w:p>
    <w:p/>
    <w:p/>
    <w:p>
      <w:pPr/>
      <w:r>
        <w:rPr>
          <w:sz w:val="22"/>
          <w:szCs w:val="22"/>
        </w:rPr>
        <w:t xml:space="preserve">Numéro d'article : 0300444xxx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Position centrée de la brosse</w:t>
      </w:r>
    </w:p>
    <w:p>
      <w:pPr/>
      <w:r>
        <w:rPr>
          <w:sz w:val="22"/>
          <w:szCs w:val="22"/>
        </w:rPr>
        <w:t xml:space="preserve">Porte-brosse amovible pour l’entretien</w:t>
      </w:r>
    </w:p>
    <w:p>
      <w:pPr/>
      <w:r>
        <w:rPr>
          <w:sz w:val="22"/>
          <w:szCs w:val="22"/>
        </w:rPr>
        <w:t xml:space="preserve">Avec une cavité supplémentaire pour désinfectant</w:t>
      </w:r>
    </w:p>
    <w:p>
      <w:pPr/>
      <w:r>
        <w:rPr>
          <w:sz w:val="22"/>
          <w:szCs w:val="22"/>
        </w:rPr>
        <w:t xml:space="preserve">Pot à brosse pivotant</w:t>
      </w:r>
    </w:p>
    <w:p>
      <w:pPr/>
      <w:r>
        <w:rPr>
          <w:sz w:val="22"/>
          <w:szCs w:val="22"/>
        </w:rPr>
        <w:t xml:space="preserve">Brosse avec manche long et extrémité ergonomique pour une meilleure prise en main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Ensemble brosse WC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148 mm</w:t>
      </w:r>
    </w:p>
    <w:p>
      <w:pPr/>
      <w:r>
        <w:rPr>
          <w:sz w:val="22"/>
          <w:szCs w:val="22"/>
        </w:rPr>
        <w:t xml:space="preserve">Largeur : 135 mm</w:t>
      </w:r>
    </w:p>
    <w:p>
      <w:pPr/>
      <w:r>
        <w:rPr>
          <w:sz w:val="22"/>
          <w:szCs w:val="22"/>
        </w:rPr>
        <w:t xml:space="preserve">Hauteur : 512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Rouge-Blanc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2026-10-29T20:22:03+00:00</dcterms:created>
  <dcterms:modified xsi:type="dcterms:W3CDTF">2026-10-29T20:22:03+00:00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