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Toiletpaper dispender, 133 x 310 x 318 mm, Hoogglans gepolijst</w:t>
      </w:r>
    </w:p>
    <w:p/>
    <w:p/>
    <w:p>
      <w:pPr/>
      <w:r>
        <w:rPr>
          <w:sz w:val="22"/>
          <w:szCs w:val="22"/>
        </w:rPr>
        <w:t xml:space="preserve">Artikelnummer: 2291626xxx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geschikt voor alle in de handel verkrijgbare toiletpapierrollen tot max. Ø 30 cm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geïntegreerde papier niveau indicator</w:t>
      </w:r>
    </w:p>
    <w:p>
      <w:pPr/>
      <w:r>
        <w:rPr>
          <w:sz w:val="22"/>
          <w:szCs w:val="22"/>
        </w:rPr>
        <w:t xml:space="preserve">afsluitbaar "One Key System" (een enkele sleutel voor alle Dispenser voor papieren handdoekjes)</w:t>
      </w:r>
    </w:p>
    <w:p>
      <w:pPr/>
      <w:r>
        <w:rPr>
          <w:sz w:val="22"/>
          <w:szCs w:val="22"/>
        </w:rPr>
        <w:t xml:space="preserve">Sleutel inbegrepen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Toiletpaper dispender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133 mm</w:t>
      </w:r>
    </w:p>
    <w:p>
      <w:pPr/>
      <w:r>
        <w:rPr>
          <w:sz w:val="22"/>
          <w:szCs w:val="22"/>
        </w:rPr>
        <w:t xml:space="preserve">Breedte : 310 mm</w:t>
      </w:r>
    </w:p>
    <w:p>
      <w:pPr/>
      <w:r>
        <w:rPr>
          <w:sz w:val="22"/>
          <w:szCs w:val="22"/>
        </w:rPr>
        <w:t xml:space="preserve">Hoogte : 318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2026-10-17T16:36:07+00:00</dcterms:created>
  <dcterms:modified xsi:type="dcterms:W3CDTF">2026-10-17T16:36:07+00:00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