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d'essuie-mains, 105 x 282 x 371 mm, Poli brillant</w:t>
      </w:r>
    </w:p>
    <w:p/>
    <w:p/>
    <w:p>
      <w:pPr/>
      <w:r>
        <w:rPr>
          <w:sz w:val="22"/>
          <w:szCs w:val="22"/>
        </w:rPr>
        <w:t xml:space="preserve">Artikelnummer: 2291625xxx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recevoir des serviettes pliées courantes (pliage en zigzag, pliage en couches et Interfold)</w:t>
      </w:r>
    </w:p>
    <w:p>
      <w:pPr/>
      <w:r>
        <w:rPr>
          <w:sz w:val="22"/>
          <w:szCs w:val="22"/>
        </w:rPr>
        <w:t xml:space="preserve">Capacité de remplissage env. 400 - 800 feuilles</w:t>
      </w:r>
    </w:p>
    <w:p>
      <w:pPr/>
      <w:r>
        <w:rPr>
          <w:sz w:val="22"/>
          <w:szCs w:val="22"/>
        </w:rPr>
        <w:t xml:space="preserve">Hygiénique et économique grâce au prélèvement individuel des feuilles</w:t>
      </w:r>
    </w:p>
    <w:p>
      <w:pPr/>
      <w:r>
        <w:rPr>
          <w:sz w:val="22"/>
          <w:szCs w:val="22"/>
        </w:rPr>
        <w:t xml:space="preserve">Indicateur de niveau de papier</w:t>
      </w:r>
    </w:p>
    <w:p>
      <w:pPr/>
      <w:r>
        <w:rPr>
          <w:sz w:val="22"/>
          <w:szCs w:val="22"/>
        </w:rPr>
        <w:t xml:space="preserve">Verrouillable "One Key System", une seule clé pour tous les distributeurs</w:t>
      </w:r>
    </w:p>
    <w:p>
      <w:pPr/>
      <w:r>
        <w:rPr>
          <w:sz w:val="22"/>
          <w:szCs w:val="22"/>
        </w:rPr>
        <w:t xml:space="preserve">Clé incluse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Distributeur d'essuie-mains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105 mm</w:t>
      </w:r>
    </w:p>
    <w:p>
      <w:pPr/>
      <w:r>
        <w:rPr>
          <w:sz w:val="22"/>
          <w:szCs w:val="22"/>
        </w:rPr>
        <w:t xml:space="preserve">Largeur : 282 mm</w:t>
      </w:r>
    </w:p>
    <w:p>
      <w:pPr/>
      <w:r>
        <w:rPr>
          <w:sz w:val="22"/>
          <w:szCs w:val="22"/>
        </w:rPr>
        <w:t xml:space="preserve">Hauteur : 371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